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8689"/>
      </w:tblGrid>
      <w:tr w:rsidR="00F94356" w:rsidRPr="00A00124" w:rsidTr="00B40F4D">
        <w:trPr>
          <w:tblCellSpacing w:w="15" w:type="dxa"/>
        </w:trPr>
        <w:tc>
          <w:tcPr>
            <w:tcW w:w="758" w:type="pct"/>
            <w:vAlign w:val="center"/>
            <w:hideMark/>
          </w:tcPr>
          <w:p w:rsidR="00F94356" w:rsidRPr="00A00124" w:rsidRDefault="00F94356">
            <w:pPr>
              <w:rPr>
                <w:rFonts w:ascii="GHEA Grapalat" w:hAnsi="GHEA Grapalat"/>
                <w:sz w:val="18"/>
                <w:szCs w:val="18"/>
              </w:rPr>
            </w:pPr>
            <w:r w:rsidRPr="00A00124">
              <w:rPr>
                <w:rFonts w:ascii="GHEA Grapalat" w:hAnsi="GHEA Grapalat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pct"/>
            <w:vAlign w:val="center"/>
            <w:hideMark/>
          </w:tcPr>
          <w:p w:rsidR="00F94356" w:rsidRPr="00A00124" w:rsidRDefault="00F94356" w:rsidP="0009613A">
            <w:pPr>
              <w:pStyle w:val="a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00124">
              <w:rPr>
                <w:rStyle w:val="a5"/>
                <w:rFonts w:ascii="GHEA Grapalat" w:hAnsi="GHEA Grapalat"/>
                <w:sz w:val="36"/>
                <w:szCs w:val="36"/>
              </w:rPr>
              <w:t>ՀԱՅԱՍՏԱՆԻ ՀԱՆՐԱՊԵՏՈՒԹՅՈՒՆ</w:t>
            </w:r>
            <w:r w:rsidRPr="00A00124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A00124">
              <w:rPr>
                <w:rStyle w:val="a5"/>
                <w:rFonts w:ascii="GHEA Grapalat" w:hAnsi="GHEA Grapalat"/>
                <w:sz w:val="27"/>
                <w:szCs w:val="27"/>
              </w:rPr>
              <w:t>ՍՅՈՒՆԻՔԻ ՄԱՐԶ</w:t>
            </w:r>
            <w:r w:rsidRPr="00A00124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proofErr w:type="gramStart"/>
            <w:r w:rsidR="0009613A" w:rsidRPr="00A00124">
              <w:rPr>
                <w:rStyle w:val="a5"/>
                <w:rFonts w:ascii="GHEA Grapalat" w:hAnsi="GHEA Grapalat"/>
                <w:lang w:val="hy-AM"/>
              </w:rPr>
              <w:t>ՔԱՋԱՐԱՆ</w:t>
            </w:r>
            <w:r w:rsidRPr="00A00124">
              <w:rPr>
                <w:rStyle w:val="a5"/>
                <w:rFonts w:ascii="Calibri" w:hAnsi="Calibri" w:cs="Calibri"/>
              </w:rPr>
              <w:t> </w:t>
            </w:r>
            <w:r w:rsidRPr="00A00124">
              <w:rPr>
                <w:rStyle w:val="a5"/>
                <w:rFonts w:ascii="GHEA Grapalat" w:hAnsi="GHEA Grapalat"/>
              </w:rPr>
              <w:t xml:space="preserve"> ՀԱՄԱՅՆՔԻ</w:t>
            </w:r>
            <w:proofErr w:type="gramEnd"/>
            <w:r w:rsidRPr="00A00124">
              <w:rPr>
                <w:rStyle w:val="a5"/>
                <w:rFonts w:ascii="Calibri" w:hAnsi="Calibri" w:cs="Calibri"/>
              </w:rPr>
              <w:t> </w:t>
            </w:r>
            <w:r w:rsidRPr="00A00124">
              <w:rPr>
                <w:rStyle w:val="a5"/>
                <w:rFonts w:ascii="GHEA Grapalat" w:hAnsi="GHEA Grapalat"/>
              </w:rPr>
              <w:t xml:space="preserve"> ԱՎԱԳԱՆԻ</w:t>
            </w:r>
          </w:p>
        </w:tc>
      </w:tr>
      <w:tr w:rsidR="00F94356" w:rsidRPr="00A00124" w:rsidTr="00B40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A00124" w:rsidRDefault="00F94356">
            <w:pPr>
              <w:pStyle w:val="a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00124">
              <w:rPr>
                <w:rFonts w:ascii="GHEA Grapalat" w:hAnsi="GHEA Grapalat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F4D" w:rsidRPr="00A00124" w:rsidRDefault="0009613A" w:rsidP="00B40F4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14</w:t>
      </w:r>
      <w:r w:rsidR="00B40F4D" w:rsidRPr="00A00124">
        <w:rPr>
          <w:rFonts w:ascii="GHEA Grapalat" w:hAnsi="GHEA Grapalat"/>
          <w:b/>
          <w:sz w:val="24"/>
          <w:szCs w:val="24"/>
          <w:lang w:val="hy-AM"/>
        </w:rPr>
        <w:t xml:space="preserve"> նոյեմբերի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2022</w:t>
      </w:r>
      <w:r w:rsidR="00B40F4D" w:rsidRPr="00A00124">
        <w:rPr>
          <w:rFonts w:ascii="GHEA Grapalat" w:hAnsi="GHEA Grapalat"/>
          <w:b/>
          <w:sz w:val="24"/>
          <w:szCs w:val="24"/>
          <w:lang w:val="hy-AM"/>
        </w:rPr>
        <w:t xml:space="preserve"> թվական</w:t>
      </w:r>
    </w:p>
    <w:p w:rsidR="00B40F4D" w:rsidRPr="00A00124" w:rsidRDefault="00B40F4D" w:rsidP="00B40F4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ԱՐՁԱՆԱԳՐՈՒԹՅՈՒՆ N </w:t>
      </w:r>
      <w:r w:rsidR="0009613A" w:rsidRPr="00A00124">
        <w:rPr>
          <w:rFonts w:ascii="GHEA Grapalat" w:hAnsi="GHEA Grapalat"/>
          <w:b/>
          <w:sz w:val="24"/>
          <w:szCs w:val="24"/>
        </w:rPr>
        <w:t>1</w:t>
      </w:r>
      <w:r w:rsidR="0009613A" w:rsidRPr="00A00124">
        <w:rPr>
          <w:rFonts w:ascii="GHEA Grapalat" w:hAnsi="GHEA Grapalat"/>
          <w:b/>
          <w:sz w:val="24"/>
          <w:szCs w:val="24"/>
          <w:lang w:val="hy-AM"/>
        </w:rPr>
        <w:t>/1</w:t>
      </w:r>
    </w:p>
    <w:p w:rsidR="00B40F4D" w:rsidRPr="00A00124" w:rsidRDefault="00B40F4D" w:rsidP="00B40F4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09613A" w:rsidRPr="00A00124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ՀԱՄԱՅՆՔԻ ՆՈՐԸՆՏԻՐ ԱՎԱԳԱՆՈՒ</w:t>
      </w:r>
      <w:r w:rsidR="005A56DC" w:rsidRPr="00A00124">
        <w:rPr>
          <w:rFonts w:ascii="GHEA Grapalat" w:hAnsi="GHEA Grapalat"/>
          <w:b/>
          <w:sz w:val="24"/>
          <w:szCs w:val="24"/>
        </w:rPr>
        <w:t xml:space="preserve"> </w:t>
      </w:r>
      <w:r w:rsidR="0009613A" w:rsidRPr="00A00124">
        <w:rPr>
          <w:rFonts w:ascii="GHEA Grapalat" w:hAnsi="GHEA Grapalat"/>
          <w:b/>
          <w:sz w:val="24"/>
          <w:szCs w:val="24"/>
          <w:lang w:val="hy-AM"/>
        </w:rPr>
        <w:t xml:space="preserve">ԱՌԱՋԻՆ ՆՍՏԱՇՐՋԱՆԻ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ԱՌԱՋԻՆ ՆԻՍՏԻ</w:t>
      </w:r>
    </w:p>
    <w:p w:rsidR="00B40F4D" w:rsidRPr="00A00124" w:rsidRDefault="00B40F4D" w:rsidP="00B40F4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ՆԻՍՏՆ ԱՐՁԱՆԱԳՐՈՒՄ Է աշխատակազմի քարտուղար </w:t>
      </w:r>
      <w:r w:rsidR="0009613A" w:rsidRPr="00A00124">
        <w:rPr>
          <w:rFonts w:ascii="GHEA Grapalat" w:hAnsi="GHEA Grapalat"/>
          <w:b/>
          <w:sz w:val="24"/>
          <w:szCs w:val="24"/>
          <w:lang w:val="hy-AM"/>
        </w:rPr>
        <w:t>Մագաղատ Ավետիսյանը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։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ՆԻՍՏԻՆ ՄԱՍՆԱԿՑՈՒՄ ԵՆ </w:t>
      </w:r>
      <w:r w:rsidR="0009613A" w:rsidRPr="00A00124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</w:t>
      </w:r>
      <w:r w:rsidR="00A00124" w:rsidRPr="00A00124">
        <w:rPr>
          <w:rFonts w:ascii="GHEA Grapalat" w:hAnsi="GHEA Grapalat"/>
          <w:b/>
          <w:sz w:val="24"/>
          <w:szCs w:val="24"/>
          <w:lang w:val="hy-AM"/>
        </w:rPr>
        <w:t>12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/</w:t>
      </w:r>
      <w:r w:rsidR="00A00124" w:rsidRPr="00A00124">
        <w:rPr>
          <w:rFonts w:ascii="GHEA Grapalat" w:hAnsi="GHEA Grapalat"/>
          <w:b/>
          <w:sz w:val="24"/>
          <w:szCs w:val="24"/>
          <w:lang w:val="hy-AM"/>
        </w:rPr>
        <w:t>տասներկու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/ անդամներ՝ </w:t>
      </w:r>
      <w:r w:rsidR="0009613A" w:rsidRPr="00A00124">
        <w:rPr>
          <w:rFonts w:ascii="GHEA Grapalat" w:hAnsi="GHEA Grapalat"/>
          <w:sz w:val="24"/>
          <w:szCs w:val="24"/>
          <w:lang w:val="hy-AM"/>
        </w:rPr>
        <w:t xml:space="preserve">Մանվել Փարամազյանը, Արևիկ Հայրապետյանը, Հովիկ Մարգարյանը, Կարեն Աթայանը, Աննա Դանիելյանը, Զոհրապ Առաքելյանը, Արմեն Քաջիկի Առաքելյանը, Կարինե Մակիյանը, Դավիթ Գևորգյանը, Արմեն Արամայիսի Առաքելյանը, Համլետ Ալավերդյանը, Գոհար Վարդանյանը, </w:t>
      </w:r>
      <w:r w:rsidRPr="00A00124">
        <w:rPr>
          <w:rFonts w:ascii="GHEA Grapalat" w:hAnsi="GHEA Grapalat"/>
          <w:sz w:val="24"/>
          <w:szCs w:val="24"/>
          <w:lang w:val="hy-AM"/>
        </w:rPr>
        <w:t xml:space="preserve">որոնց գրանցման արդյունքների վերաբերյալ հայտարարությամբ հանդես եկավ աշխատակազմի քարտուղար </w:t>
      </w:r>
      <w:r w:rsidR="0009613A" w:rsidRPr="00A00124">
        <w:rPr>
          <w:rFonts w:ascii="GHEA Grapalat" w:hAnsi="GHEA Grapalat"/>
          <w:sz w:val="24"/>
          <w:szCs w:val="24"/>
          <w:lang w:val="hy-AM"/>
        </w:rPr>
        <w:t>Մագաղատ Ավետիսյանը</w:t>
      </w:r>
      <w:r w:rsidRPr="00A00124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09613A" w:rsidRPr="00A00124" w:rsidRDefault="0009613A" w:rsidP="00184B08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Աշխատակազմի քարտուղար Մագաղատ Ավետիսյանը հայտարարեց, որ համայնքի ավագանու</w:t>
      </w:r>
      <w:r w:rsidR="00A00124" w:rsidRPr="00A00124">
        <w:rPr>
          <w:rFonts w:ascii="GHEA Grapalat" w:hAnsi="GHEA Grapalat"/>
          <w:sz w:val="24"/>
          <w:szCs w:val="24"/>
          <w:lang w:val="hy-AM"/>
        </w:rPr>
        <w:t xml:space="preserve"> 12 </w:t>
      </w:r>
      <w:r w:rsidRPr="00A00124">
        <w:rPr>
          <w:rFonts w:ascii="GHEA Grapalat" w:hAnsi="GHEA Grapalat"/>
          <w:sz w:val="24"/>
          <w:szCs w:val="24"/>
          <w:lang w:val="hy-AM"/>
        </w:rPr>
        <w:t xml:space="preserve">անդամները գրանցվել են և համաձայն &lt;&lt;Տեղական ինքնակառավարման մասին&gt;&gt; ՀՀ օրենքի 64-րդ հոդվածի 1-ին մասի՝ մինչև համայնքի ղեկավարի պաշտոնը ստանձնելը ավագանու առաջին նիստը պետք է վարի </w:t>
      </w:r>
      <w:r w:rsidR="00BD2FCB" w:rsidRPr="00A00124">
        <w:rPr>
          <w:rFonts w:ascii="GHEA Grapalat" w:hAnsi="GHEA Grapalat"/>
          <w:sz w:val="24"/>
          <w:szCs w:val="24"/>
          <w:lang w:val="hy-AM"/>
        </w:rPr>
        <w:t xml:space="preserve">ավագանու նիստին ներկա տարիքով ավագ անդամ՝ </w:t>
      </w:r>
      <w:r w:rsidR="00184B08" w:rsidRPr="00A00124">
        <w:rPr>
          <w:rFonts w:ascii="GHEA Grapalat" w:hAnsi="GHEA Grapalat"/>
          <w:b/>
          <w:sz w:val="24"/>
          <w:szCs w:val="24"/>
          <w:lang w:val="hy-AM"/>
        </w:rPr>
        <w:t>Զոհրապ Առաքելյանը</w:t>
      </w:r>
      <w:r w:rsidR="00BD2FCB" w:rsidRPr="00A00124">
        <w:rPr>
          <w:rFonts w:ascii="GHEA Grapalat" w:hAnsi="GHEA Grapalat"/>
          <w:sz w:val="24"/>
          <w:szCs w:val="24"/>
          <w:lang w:val="hy-AM"/>
        </w:rPr>
        <w:t>։</w:t>
      </w:r>
    </w:p>
    <w:p w:rsidR="00BD2FCB" w:rsidRPr="00A00124" w:rsidRDefault="00BD2FCB" w:rsidP="00B40F4D">
      <w:pPr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A00124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Քաջարան համայնքի նորընտիր ավագանու տարիքով ավագ անդամ ՝ </w:t>
      </w:r>
      <w:r w:rsidR="00184B08" w:rsidRPr="00A00124">
        <w:rPr>
          <w:rFonts w:ascii="GHEA Grapalat" w:hAnsi="GHEA Grapalat"/>
          <w:b/>
          <w:sz w:val="24"/>
          <w:szCs w:val="24"/>
          <w:u w:val="single"/>
          <w:lang w:val="hy-AM"/>
        </w:rPr>
        <w:t>Զոհրապ Առաքելյան</w:t>
      </w:r>
      <w:r w:rsidRPr="00A00124">
        <w:rPr>
          <w:rFonts w:ascii="GHEA Grapalat" w:hAnsi="GHEA Grapalat"/>
          <w:b/>
          <w:sz w:val="24"/>
          <w:szCs w:val="24"/>
          <w:u w:val="single"/>
          <w:lang w:val="hy-AM"/>
        </w:rPr>
        <w:t>ը հրավիրվեց նիստը վարելու։</w:t>
      </w:r>
    </w:p>
    <w:p w:rsidR="00B40F4D" w:rsidRPr="00A00124" w:rsidRDefault="00A00124" w:rsidP="00B40F4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Զոհրապ Առաքելյանը</w:t>
      </w:r>
      <w:r w:rsidRPr="00A001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2FCB" w:rsidRPr="00A00124">
        <w:rPr>
          <w:rFonts w:ascii="GHEA Grapalat" w:hAnsi="GHEA Grapalat"/>
          <w:sz w:val="24"/>
          <w:szCs w:val="24"/>
          <w:lang w:val="hy-AM"/>
        </w:rPr>
        <w:t xml:space="preserve">հայտարարեց, որ ավագանու բոլոր անդամները ներկա են, նիստը բացված է և թիվ 35 ընտրատարածքային ընտրական հանձնաժողովի 2022 թվականի հոկտեմբերի 6-ի թիվ N1  արձանագրությամբ ՀՀ Սյունիքի մարզի Քաջարան համայնքի ավագանու 2022 թվականի սեպտեմբերի 25-ի ընտրությունների արդյունքում Քաջարան համայնքի ավագանու անդամներ են գրանցվել՝ 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Մանվել Փարամազյան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Կարեն Համբարձումյան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Արևիկ Հայրապետյան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Հովիկ Մարգարյան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Կարեն Աթայան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Աննա Դանիելյան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Զոհրապ Առաքելյան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Արմեն Քաջիկի Առաքելյան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lastRenderedPageBreak/>
        <w:t xml:space="preserve"> Կարինե Մակիյան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Դավիթ Գևորգյան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Արմեն Արամայիսի Առաքելյան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Համլետ Ալավերդյան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Գոհար Վարդանյան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Համեստ Ծատրյան</w:t>
      </w:r>
    </w:p>
    <w:p w:rsidR="00BD2FCB" w:rsidRPr="00A00124" w:rsidRDefault="00BD2FCB" w:rsidP="00BD2FCB">
      <w:pPr>
        <w:pStyle w:val="a9"/>
        <w:numPr>
          <w:ilvl w:val="0"/>
          <w:numId w:val="3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 xml:space="preserve"> Վարդան Գևորգյանը</w:t>
      </w:r>
    </w:p>
    <w:p w:rsidR="00BD2FCB" w:rsidRPr="00A00124" w:rsidRDefault="00BD2FCB" w:rsidP="00BD2FCB">
      <w:pPr>
        <w:pStyle w:val="a9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</w:p>
    <w:p w:rsidR="00CD4E45" w:rsidRPr="00A00124" w:rsidRDefault="00CD4E45" w:rsidP="00CD4E4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Նիստը վարողը ներկայացրեց Քաջարան համայնքի ավագանու առաջին նստաշրջանի առաջին նիստի օրակարգային հարցերը՝</w:t>
      </w:r>
    </w:p>
    <w:p w:rsidR="00CD4E45" w:rsidRPr="00A00124" w:rsidRDefault="00CD4E45" w:rsidP="00CD4E4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D4E45" w:rsidRPr="00A00124" w:rsidRDefault="00B40F4D" w:rsidP="00CD4E45">
      <w:pPr>
        <w:pStyle w:val="a4"/>
        <w:jc w:val="center"/>
        <w:rPr>
          <w:rFonts w:ascii="GHEA Grapalat" w:hAnsi="GHEA Grapalat"/>
          <w:b/>
          <w:lang w:val="hy-AM"/>
        </w:rPr>
      </w:pPr>
      <w:r w:rsidRPr="00A00124">
        <w:rPr>
          <w:rFonts w:ascii="GHEA Grapalat" w:hAnsi="GHEA Grapalat"/>
          <w:b/>
          <w:lang w:val="hy-AM"/>
        </w:rPr>
        <w:t>1</w:t>
      </w:r>
      <w:r w:rsidRPr="00A00124">
        <w:rPr>
          <w:rFonts w:ascii="Cambria Math" w:hAnsi="Cambria Math" w:cs="Cambria Math"/>
          <w:b/>
          <w:lang w:val="hy-AM"/>
        </w:rPr>
        <w:t>․</w:t>
      </w:r>
      <w:r w:rsidRPr="00A00124">
        <w:rPr>
          <w:rFonts w:ascii="GHEA Grapalat" w:hAnsi="GHEA Grapalat"/>
          <w:b/>
          <w:lang w:val="hy-AM"/>
        </w:rPr>
        <w:t xml:space="preserve"> </w:t>
      </w:r>
      <w:r w:rsidR="00CD4E45" w:rsidRPr="00A00124">
        <w:rPr>
          <w:rFonts w:ascii="GHEA Grapalat" w:hAnsi="GHEA Grapalat"/>
          <w:b/>
          <w:lang w:val="hy-AM"/>
        </w:rPr>
        <w:t>ՀԱՅԱՍՏԱՆԻ ՀԱՆՐԱՊԵՏՈՒԹՅԱՆ ՍՅՈՒՆԻՔԻ ՄԱՐԶԻ ՔԱՋԱՐԱՆ ՀԱՄԱՅՆՔԻ ՀԱՄԱՄԱՍՆԱԿԱՆ ԸՆՏՐԱԿԱՐԳՈՎ ԸՆՏՐՎԱԾ ԱՎԱԳԱՆՈՒ 2022 ԹՎԱԿԱՆԻ ՆՈՅԵՄԲԵՐԻ 14-Ի ԱՌԱՋԻՆ ՆԻՍՏԻ ՕՐԱԿԱՐԳԸ ՀԱՍՏԱՏԵԼՈՒ ՄԱՍԻՆ</w:t>
      </w:r>
    </w:p>
    <w:p w:rsidR="00184B08" w:rsidRPr="00A00124" w:rsidRDefault="00CD4E45" w:rsidP="00184B08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84B08" w:rsidRPr="00A00124">
        <w:rPr>
          <w:rFonts w:ascii="GHEA Grapalat" w:hAnsi="GHEA Grapalat"/>
          <w:b/>
          <w:sz w:val="24"/>
          <w:szCs w:val="24"/>
          <w:lang w:val="hy-AM"/>
        </w:rPr>
        <w:t>(Զեկուցող՝ Զոհրապ Առաքելյան)</w:t>
      </w:r>
    </w:p>
    <w:p w:rsidR="00B40F4D" w:rsidRPr="00A00124" w:rsidRDefault="00B40F4D" w:rsidP="00CD4E45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95F9D" w:rsidRPr="00A00124" w:rsidRDefault="00295F9D" w:rsidP="00295F9D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64-րդ հոդվածով, հիմք ընդունելով թիվ 35 ընտրատարածքային ընտրական հանձնաժողովի 2022 թվականի հոկտեմբերի 6-ի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 w:cs="GHEA Grapalat"/>
          <w:lang w:val="hy-AM"/>
        </w:rPr>
        <w:t>«</w:t>
      </w:r>
      <w:r w:rsidRPr="00A00124">
        <w:rPr>
          <w:rFonts w:ascii="GHEA Grapalat" w:hAnsi="GHEA Grapalat"/>
          <w:lang w:val="hy-AM"/>
        </w:rPr>
        <w:t>Սյունիքի մարզի Քաջարան համայնքի ավագանի ընտրելու մասին» N 1 արձանագրությունը,</w:t>
      </w:r>
    </w:p>
    <w:p w:rsidR="00295F9D" w:rsidRPr="00A00124" w:rsidRDefault="00295F9D" w:rsidP="00295F9D">
      <w:pPr>
        <w:rPr>
          <w:rFonts w:ascii="GHEA Grapalat" w:eastAsia="Times New Roman" w:hAnsi="GHEA Grapalat"/>
          <w:lang w:val="hy-AM"/>
        </w:rPr>
      </w:pPr>
      <w:r w:rsidRPr="00A00124">
        <w:rPr>
          <w:rFonts w:ascii="Calibri" w:eastAsia="Times New Roman" w:hAnsi="Calibri" w:cs="Calibri"/>
          <w:lang w:val="hy-AM"/>
        </w:rPr>
        <w:t> </w:t>
      </w:r>
    </w:p>
    <w:p w:rsidR="00295F9D" w:rsidRPr="00A00124" w:rsidRDefault="00295F9D" w:rsidP="00295F9D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lang w:val="hy-AM"/>
        </w:rPr>
        <w:t xml:space="preserve">   Հաստատել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Հայաստանի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Հանրապետության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Սյունիքի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մարզի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Քաջարան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համայնքի համամասնական ընտրակագով ընտրված ավագանու 2022 թվականի նոյեմբերի 14-ի առաջին նիստի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օրակարգը</w:t>
      </w:r>
      <w:r w:rsidRPr="00A00124">
        <w:rPr>
          <w:rFonts w:ascii="Cambria Math" w:hAnsi="Cambria Math" w:cs="Cambria Math"/>
          <w:lang w:val="hy-AM"/>
        </w:rPr>
        <w:t>․</w:t>
      </w:r>
      <w:r w:rsidRPr="00A00124">
        <w:rPr>
          <w:rFonts w:ascii="Calibri" w:hAnsi="Calibri" w:cs="Calibri"/>
          <w:lang w:val="hy-AM"/>
        </w:rPr>
        <w:t> </w:t>
      </w:r>
    </w:p>
    <w:p w:rsidR="00295F9D" w:rsidRPr="00A00124" w:rsidRDefault="00295F9D" w:rsidP="00295F9D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lang w:val="hy-AM"/>
        </w:rPr>
        <w:t>1.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Հայաստանի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Հանրապետության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Սյունիքի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մարզի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Քաջարան համայնքի ղեկավարի ընտրության մասին:</w:t>
      </w:r>
    </w:p>
    <w:p w:rsidR="00295F9D" w:rsidRPr="00A00124" w:rsidRDefault="00295F9D" w:rsidP="00295F9D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lang w:val="hy-AM"/>
        </w:rPr>
        <w:t>2.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Հայաստանի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Հանրապետության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Սյունիքի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մարզի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Քաջարան համայնքի ղեկավարի երդման արարողության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կազմակերպչական հարցերի մասին:</w:t>
      </w:r>
    </w:p>
    <w:p w:rsidR="00295F9D" w:rsidRPr="00A00124" w:rsidRDefault="00295F9D" w:rsidP="00295F9D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lang w:val="hy-AM"/>
        </w:rPr>
        <w:t>3.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Հայաստանի Հանրապետության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Սյունիքի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մարզի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Քաջարան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համայնքի ավագանու առաջին նստաշրջանի հերթական գումարման օրը սահմանելու մասին:</w:t>
      </w:r>
    </w:p>
    <w:p w:rsidR="00295F9D" w:rsidRPr="00A00124" w:rsidRDefault="00295F9D" w:rsidP="00295F9D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lang w:val="hy-AM"/>
        </w:rPr>
        <w:t>4.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Հայաստանի Հանրապետության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Սյունիքի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մարզի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Քաջարան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համայնքի նորընտիր ավագանու խմբակցություններ ստեղծելու մասին:</w:t>
      </w:r>
    </w:p>
    <w:p w:rsidR="00295F9D" w:rsidRPr="00A00124" w:rsidRDefault="00295F9D" w:rsidP="00CD4E45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lastRenderedPageBreak/>
        <w:t>կողմ</w:t>
      </w:r>
      <w:r w:rsidR="00A00124" w:rsidRPr="00A00124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B40F4D" w:rsidRPr="00A00124" w:rsidRDefault="00B40F4D" w:rsidP="00295F9D">
      <w:pPr>
        <w:pStyle w:val="a4"/>
        <w:jc w:val="both"/>
        <w:rPr>
          <w:rFonts w:ascii="GHEA Grapalat" w:hAnsi="GHEA Grapalat"/>
          <w:b/>
          <w:lang w:val="hy-AM"/>
        </w:rPr>
      </w:pPr>
      <w:r w:rsidRPr="00A00124">
        <w:rPr>
          <w:rFonts w:ascii="GHEA Grapalat" w:hAnsi="GHEA Grapalat"/>
          <w:lang w:val="hy-AM"/>
        </w:rPr>
        <w:t>Հաստատել</w:t>
      </w:r>
      <w:r w:rsidR="00295F9D" w:rsidRPr="00A00124">
        <w:rPr>
          <w:rFonts w:ascii="GHEA Grapalat" w:hAnsi="GHEA Grapalat"/>
          <w:lang w:val="hy-AM"/>
        </w:rPr>
        <w:t>՝</w:t>
      </w:r>
      <w:r w:rsidRPr="00A00124">
        <w:rPr>
          <w:rFonts w:ascii="GHEA Grapalat" w:hAnsi="GHEA Grapalat"/>
          <w:lang w:val="hy-AM"/>
        </w:rPr>
        <w:t xml:space="preserve"> </w:t>
      </w:r>
      <w:r w:rsidR="00295F9D" w:rsidRPr="00A00124">
        <w:rPr>
          <w:rFonts w:ascii="GHEA Grapalat" w:hAnsi="GHEA Grapalat"/>
          <w:lang w:val="hy-AM"/>
        </w:rPr>
        <w:t xml:space="preserve">Հայաստանի Հանրապետության Սյունիքի մարզի Քաջարան համայնքի համամասնական ընտրակարգով ընտրված ավագանու 2022 թվականի նոյեմբերի 14-ի առաջին նիստի օրակարգը </w:t>
      </w:r>
      <w:r w:rsidRPr="00A00124">
        <w:rPr>
          <w:rFonts w:ascii="GHEA Grapalat" w:hAnsi="GHEA Grapalat"/>
          <w:lang w:val="hy-AM"/>
        </w:rPr>
        <w:t>՝ համաձայն որոշման նախագծի։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295F9D" w:rsidRPr="00A00124" w:rsidRDefault="00295F9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00124">
        <w:rPr>
          <w:rFonts w:ascii="GHEA Grapalat" w:hAnsi="GHEA Grapalat"/>
          <w:b/>
          <w:sz w:val="24"/>
          <w:szCs w:val="24"/>
          <w:lang w:val="hy-AM"/>
        </w:rPr>
        <w:tab/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2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5F9D" w:rsidRPr="00A00124">
        <w:rPr>
          <w:rFonts w:ascii="GHEA Grapalat" w:hAnsi="GHEA Grapalat"/>
          <w:lang w:val="hy-AM"/>
        </w:rPr>
        <w:t>Հ</w:t>
      </w:r>
      <w:r w:rsidR="00295F9D" w:rsidRPr="00A00124">
        <w:rPr>
          <w:rFonts w:ascii="GHEA Grapalat" w:hAnsi="GHEA Grapalat"/>
          <w:b/>
          <w:lang w:val="hy-AM"/>
        </w:rPr>
        <w:t>ԱՅԱՍՏԱՆԻ</w:t>
      </w:r>
      <w:r w:rsidR="00295F9D" w:rsidRPr="00A00124">
        <w:rPr>
          <w:rFonts w:ascii="Calibri" w:hAnsi="Calibri" w:cs="Calibri"/>
          <w:b/>
          <w:lang w:val="hy-AM"/>
        </w:rPr>
        <w:t> </w:t>
      </w:r>
      <w:r w:rsidR="00295F9D" w:rsidRPr="00A00124">
        <w:rPr>
          <w:rFonts w:ascii="GHEA Grapalat" w:hAnsi="GHEA Grapalat"/>
          <w:b/>
          <w:lang w:val="hy-AM"/>
        </w:rPr>
        <w:t>ՀԱՆՐԱՊԵՏՈՒԹՅԱՆ</w:t>
      </w:r>
      <w:r w:rsidR="00295F9D" w:rsidRPr="00A00124">
        <w:rPr>
          <w:rFonts w:ascii="Calibri" w:hAnsi="Calibri" w:cs="Calibri"/>
          <w:b/>
          <w:lang w:val="hy-AM"/>
        </w:rPr>
        <w:t> </w:t>
      </w:r>
      <w:r w:rsidR="00295F9D" w:rsidRPr="00A00124">
        <w:rPr>
          <w:rFonts w:ascii="GHEA Grapalat" w:hAnsi="GHEA Grapalat"/>
          <w:b/>
          <w:lang w:val="hy-AM"/>
        </w:rPr>
        <w:t>ՍՅՈՒՆԻՔԻ</w:t>
      </w:r>
      <w:r w:rsidR="00295F9D" w:rsidRPr="00A00124">
        <w:rPr>
          <w:rFonts w:ascii="Calibri" w:hAnsi="Calibri" w:cs="Calibri"/>
          <w:b/>
          <w:lang w:val="hy-AM"/>
        </w:rPr>
        <w:t> </w:t>
      </w:r>
      <w:r w:rsidR="00295F9D" w:rsidRPr="00A00124">
        <w:rPr>
          <w:rFonts w:ascii="GHEA Grapalat" w:hAnsi="GHEA Grapalat"/>
          <w:b/>
          <w:lang w:val="hy-AM"/>
        </w:rPr>
        <w:t>ՄԱՐԶԻ</w:t>
      </w:r>
      <w:r w:rsidR="00295F9D" w:rsidRPr="00A00124">
        <w:rPr>
          <w:rFonts w:ascii="Calibri" w:hAnsi="Calibri" w:cs="Calibri"/>
          <w:b/>
          <w:lang w:val="hy-AM"/>
        </w:rPr>
        <w:t> </w:t>
      </w:r>
      <w:r w:rsidR="00295F9D" w:rsidRPr="00A00124">
        <w:rPr>
          <w:rFonts w:ascii="GHEA Grapalat" w:hAnsi="GHEA Grapalat"/>
          <w:b/>
          <w:lang w:val="hy-AM"/>
        </w:rPr>
        <w:t>ՔԱՋԱՐԱՆ ՀԱՄԱՅՆՔԻ ՂԵԿԱՎԱՐԻ ԸՆՏՐՈՒԹՅԱՆ ՄԱՍԻՆ</w:t>
      </w:r>
    </w:p>
    <w:p w:rsidR="00D14CC1" w:rsidRPr="00A00124" w:rsidRDefault="00D14CC1" w:rsidP="00D14CC1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(Զեկուցող՝ </w:t>
      </w:r>
      <w:r w:rsidR="00184B08" w:rsidRPr="00A00124">
        <w:rPr>
          <w:rFonts w:ascii="GHEA Grapalat" w:hAnsi="GHEA Grapalat"/>
          <w:b/>
          <w:sz w:val="24"/>
          <w:szCs w:val="24"/>
          <w:lang w:val="hy-AM"/>
        </w:rPr>
        <w:t>Զոհրապ Առաքելյան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D14CC1" w:rsidRPr="00A00124" w:rsidRDefault="00B40F4D" w:rsidP="00D14CC1">
      <w:pPr>
        <w:pStyle w:val="a4"/>
        <w:jc w:val="both"/>
        <w:rPr>
          <w:rFonts w:ascii="GHEA Grapalat" w:hAnsi="GHEA Grapalat"/>
          <w:b/>
          <w:lang w:val="hy-AM"/>
        </w:rPr>
      </w:pPr>
      <w:r w:rsidRPr="00A00124">
        <w:rPr>
          <w:rFonts w:ascii="GHEA Grapalat" w:hAnsi="GHEA Grapalat"/>
          <w:b/>
          <w:lang w:val="hy-AM"/>
        </w:rPr>
        <w:t>Քանի որ </w:t>
      </w:r>
      <w:r w:rsidR="00D14CC1" w:rsidRPr="00A00124">
        <w:rPr>
          <w:rFonts w:ascii="GHEA Grapalat" w:hAnsi="GHEA Grapalat"/>
          <w:b/>
          <w:lang w:val="hy-AM"/>
        </w:rPr>
        <w:t>Դեպի միասնություն</w:t>
      </w:r>
      <w:r w:rsidRPr="00A00124">
        <w:rPr>
          <w:rFonts w:ascii="GHEA Grapalat" w:hAnsi="GHEA Grapalat"/>
          <w:b/>
          <w:lang w:val="hy-AM"/>
        </w:rPr>
        <w:t xml:space="preserve"> </w:t>
      </w:r>
      <w:r w:rsidR="00D14CC1" w:rsidRPr="00A00124">
        <w:rPr>
          <w:rFonts w:ascii="GHEA Grapalat" w:hAnsi="GHEA Grapalat"/>
          <w:b/>
          <w:lang w:val="hy-AM"/>
        </w:rPr>
        <w:t>դաշինքի</w:t>
      </w:r>
      <w:r w:rsidRPr="00A00124">
        <w:rPr>
          <w:rFonts w:ascii="GHEA Grapalat" w:hAnsi="GHEA Grapalat"/>
          <w:b/>
          <w:lang w:val="hy-AM"/>
        </w:rPr>
        <w:t xml:space="preserve"> ավագանու ցուցակը </w:t>
      </w:r>
      <w:r w:rsidR="00D14CC1" w:rsidRPr="00A00124">
        <w:rPr>
          <w:rFonts w:ascii="GHEA Grapalat" w:hAnsi="GHEA Grapalat"/>
          <w:b/>
          <w:lang w:val="hy-AM"/>
        </w:rPr>
        <w:t>գլխավորում է Մանվել Վրեժիկի Փարամազյանը,</w:t>
      </w:r>
      <w:r w:rsidRPr="00A00124">
        <w:rPr>
          <w:rFonts w:ascii="GHEA Grapalat" w:hAnsi="GHEA Grapalat"/>
          <w:b/>
          <w:lang w:val="hy-AM"/>
        </w:rPr>
        <w:t xml:space="preserve"> օրենքի ուժով համարվում է ընտրված համայնքի ղեկավար։ </w:t>
      </w:r>
    </w:p>
    <w:p w:rsidR="00D14CC1" w:rsidRPr="00A00124" w:rsidRDefault="00D14CC1" w:rsidP="00D14CC1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color w:val="333333"/>
          <w:lang w:val="hy-AM"/>
        </w:rPr>
        <w:t xml:space="preserve">Ղեկավարվելով «Տեղական ինքնակառավարման մասին» Հայաստանի Հանրապետության օրենքի 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56-րդ հոդվածով, Հայաստանի Հանրապետության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 xml:space="preserve">Ընտրական օրենսգրքի (սահմանադրական օրենք) 142.2-րդ հոդվածով դրույթներով, </w:t>
      </w:r>
    </w:p>
    <w:p w:rsidR="00D14CC1" w:rsidRPr="00A00124" w:rsidRDefault="00D14CC1" w:rsidP="00D14CC1">
      <w:pPr>
        <w:rPr>
          <w:rFonts w:ascii="GHEA Grapalat" w:eastAsia="Times New Roman" w:hAnsi="GHEA Grapalat"/>
          <w:lang w:val="hy-AM"/>
        </w:rPr>
      </w:pPr>
      <w:r w:rsidRPr="00A00124">
        <w:rPr>
          <w:rFonts w:ascii="Calibri" w:eastAsia="Times New Roman" w:hAnsi="Calibri" w:cs="Calibri"/>
          <w:lang w:val="hy-AM"/>
        </w:rPr>
        <w:t> </w:t>
      </w:r>
    </w:p>
    <w:p w:rsidR="00D14CC1" w:rsidRPr="00A00124" w:rsidRDefault="00D14CC1" w:rsidP="00D14CC1">
      <w:pPr>
        <w:pStyle w:val="a4"/>
        <w:numPr>
          <w:ilvl w:val="0"/>
          <w:numId w:val="32"/>
        </w:numPr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color w:val="333333"/>
          <w:lang w:val="hy-AM"/>
        </w:rPr>
        <w:t>Հայաստանի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Հանրապետության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Սյունիքի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մարզի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Քաջարան համայնքի ղեկավար է ընտրվում Մանվել Վրեժիկի Փարամազյանը:</w:t>
      </w:r>
    </w:p>
    <w:p w:rsidR="00A00124" w:rsidRPr="00A00124" w:rsidRDefault="00A00124" w:rsidP="00D14CC1">
      <w:pPr>
        <w:pStyle w:val="a4"/>
        <w:numPr>
          <w:ilvl w:val="0"/>
          <w:numId w:val="32"/>
        </w:numPr>
        <w:rPr>
          <w:rFonts w:ascii="GHEA Grapalat" w:hAnsi="GHEA Grapalat"/>
          <w:lang w:val="hy-AM"/>
        </w:rPr>
      </w:pPr>
      <w:r w:rsidRPr="00A00124">
        <w:rPr>
          <w:rFonts w:ascii="GHEA Grapalat" w:hAnsi="GHEA Grapalat" w:cs="Calibri"/>
          <w:color w:val="333333"/>
          <w:lang w:val="hy-AM"/>
        </w:rPr>
        <w:t>Սույն որոշումն ուժի մեջ է մտնում ստորագրման պահից։</w:t>
      </w:r>
    </w:p>
    <w:p w:rsidR="00D14CC1" w:rsidRPr="00A00124" w:rsidRDefault="00D14CC1" w:rsidP="00D14CC1">
      <w:pPr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D14CC1" w:rsidRPr="00A00124" w:rsidRDefault="00D14CC1" w:rsidP="00D14CC1">
      <w:pPr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A00124" w:rsidRPr="00A00124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D14CC1" w:rsidRPr="00A00124" w:rsidRDefault="00D14CC1" w:rsidP="00D14CC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    դեմ – 0</w:t>
      </w:r>
    </w:p>
    <w:p w:rsidR="00D14CC1" w:rsidRPr="00A00124" w:rsidRDefault="00D14CC1" w:rsidP="00D14CC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    ձեռնպահ – 0</w:t>
      </w:r>
    </w:p>
    <w:p w:rsidR="00D14CC1" w:rsidRPr="00A00124" w:rsidRDefault="00D14CC1" w:rsidP="00D14CC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3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14CC1" w:rsidRPr="00A00124">
        <w:rPr>
          <w:rFonts w:ascii="GHEA Grapalat" w:hAnsi="GHEA Grapalat"/>
          <w:b/>
          <w:lang w:val="hy-AM"/>
        </w:rPr>
        <w:t>ՀԱՅԱՍՏԱՆԻ</w:t>
      </w:r>
      <w:r w:rsidR="00D14CC1" w:rsidRPr="00A00124">
        <w:rPr>
          <w:rFonts w:ascii="Calibri" w:hAnsi="Calibri" w:cs="Calibri"/>
          <w:b/>
          <w:lang w:val="hy-AM"/>
        </w:rPr>
        <w:t> </w:t>
      </w:r>
      <w:r w:rsidR="00D14CC1" w:rsidRPr="00A00124">
        <w:rPr>
          <w:rFonts w:ascii="GHEA Grapalat" w:hAnsi="GHEA Grapalat"/>
          <w:b/>
          <w:lang w:val="hy-AM"/>
        </w:rPr>
        <w:t>ՀԱՆՐԱՊԵՏՈՒԹՅԱՆ</w:t>
      </w:r>
      <w:r w:rsidR="00D14CC1" w:rsidRPr="00A00124">
        <w:rPr>
          <w:rFonts w:ascii="Calibri" w:hAnsi="Calibri" w:cs="Calibri"/>
          <w:b/>
          <w:lang w:val="hy-AM"/>
        </w:rPr>
        <w:t> </w:t>
      </w:r>
      <w:r w:rsidR="00D14CC1" w:rsidRPr="00A00124">
        <w:rPr>
          <w:rFonts w:ascii="GHEA Grapalat" w:hAnsi="GHEA Grapalat"/>
          <w:b/>
          <w:lang w:val="hy-AM"/>
        </w:rPr>
        <w:t>ՍՅՈՒՆԻՔԻ</w:t>
      </w:r>
      <w:r w:rsidR="00D14CC1" w:rsidRPr="00A00124">
        <w:rPr>
          <w:rFonts w:ascii="Calibri" w:hAnsi="Calibri" w:cs="Calibri"/>
          <w:b/>
          <w:lang w:val="hy-AM"/>
        </w:rPr>
        <w:t> </w:t>
      </w:r>
      <w:r w:rsidR="00D14CC1" w:rsidRPr="00A00124">
        <w:rPr>
          <w:rFonts w:ascii="GHEA Grapalat" w:hAnsi="GHEA Grapalat"/>
          <w:b/>
          <w:lang w:val="hy-AM"/>
        </w:rPr>
        <w:t>ՄԱՐԶԻ</w:t>
      </w:r>
      <w:r w:rsidR="00D14CC1" w:rsidRPr="00A00124">
        <w:rPr>
          <w:rFonts w:ascii="Calibri" w:hAnsi="Calibri" w:cs="Calibri"/>
          <w:b/>
          <w:lang w:val="hy-AM"/>
        </w:rPr>
        <w:t> </w:t>
      </w:r>
      <w:r w:rsidR="00D14CC1" w:rsidRPr="00A00124">
        <w:rPr>
          <w:rFonts w:ascii="GHEA Grapalat" w:hAnsi="GHEA Grapalat"/>
          <w:b/>
          <w:lang w:val="hy-AM"/>
        </w:rPr>
        <w:t>ՔԱՋԱՐԱՆ ՀԱՄԱՅՆՔԻ ՂԵԿԱՎԱՐԻ ԵՐԴՄԱՆ ԱՐԱՐՈՂՈՒԹՅԱՆ</w:t>
      </w:r>
      <w:r w:rsidR="00D14CC1" w:rsidRPr="00A00124">
        <w:rPr>
          <w:rFonts w:ascii="Calibri" w:hAnsi="Calibri" w:cs="Calibri"/>
          <w:b/>
          <w:lang w:val="hy-AM"/>
        </w:rPr>
        <w:t> </w:t>
      </w:r>
      <w:r w:rsidR="00D14CC1" w:rsidRPr="00A00124">
        <w:rPr>
          <w:rFonts w:ascii="GHEA Grapalat" w:hAnsi="GHEA Grapalat"/>
          <w:b/>
          <w:lang w:val="hy-AM"/>
        </w:rPr>
        <w:t>ԿԱԶՄԱԿԵՐՊՉԱԿԱՆ ՀԱՐՑԵՐԻ ՄԱՍԻՆ</w:t>
      </w:r>
    </w:p>
    <w:p w:rsidR="00184B08" w:rsidRPr="00A00124" w:rsidRDefault="00184B08" w:rsidP="00184B08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lastRenderedPageBreak/>
        <w:t>(Զեկուցող՝ Զոհրապ Առաքելյան)</w:t>
      </w:r>
    </w:p>
    <w:p w:rsidR="00D14CC1" w:rsidRPr="00A00124" w:rsidRDefault="00D14CC1" w:rsidP="00D14CC1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color w:val="333333"/>
          <w:lang w:val="hy-AM"/>
        </w:rPr>
        <w:t>Ղեկավարվելով «Տեղական ինքնակառավարման մասին» Հայաստանի Հանրապետության օրենքի 74-րդ հոդվածի 1-ին մասով,</w:t>
      </w:r>
    </w:p>
    <w:p w:rsidR="00D14CC1" w:rsidRPr="00A00124" w:rsidRDefault="00D14CC1" w:rsidP="00D14CC1">
      <w:pPr>
        <w:jc w:val="both"/>
        <w:rPr>
          <w:rFonts w:ascii="GHEA Grapalat" w:eastAsia="Times New Roman" w:hAnsi="GHEA Grapalat"/>
          <w:lang w:val="hy-AM"/>
        </w:rPr>
      </w:pPr>
      <w:r w:rsidRPr="00A00124">
        <w:rPr>
          <w:rFonts w:ascii="Calibri" w:eastAsia="Times New Roman" w:hAnsi="Calibri" w:cs="Calibri"/>
          <w:lang w:val="hy-AM"/>
        </w:rPr>
        <w:t> </w:t>
      </w:r>
    </w:p>
    <w:p w:rsidR="00D14CC1" w:rsidRPr="00A00124" w:rsidRDefault="00D14CC1" w:rsidP="00D14CC1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lang w:val="hy-AM"/>
        </w:rPr>
        <w:t>1.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Հայաստանի Հանրապետության Սյունիքի մարզի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lang w:val="hy-AM"/>
        </w:rPr>
        <w:t>Քաջարան համայնքի ղեկավարի երդման արարողությունը տեղի կունենա 2022 թվականի նոյեմբերի 17-ին, ժամը 11:00-ին:</w:t>
      </w:r>
    </w:p>
    <w:p w:rsidR="00D14CC1" w:rsidRPr="00A00124" w:rsidRDefault="00D14CC1" w:rsidP="00D14CC1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lang w:val="hy-AM"/>
        </w:rPr>
        <w:t>2.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Նիստը տեղի կունենա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Հայաստանի Հանրապետության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Սյունիքի մարզի Քաջարան քաղաքի &lt;&lt;ԶՊՄԿ&gt;&gt; ՓԲԸ մշակույթի պալատում։</w:t>
      </w:r>
    </w:p>
    <w:p w:rsidR="00D14CC1" w:rsidRPr="00A00124" w:rsidRDefault="00D14CC1" w:rsidP="00D14CC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color w:val="333333"/>
          <w:sz w:val="24"/>
          <w:szCs w:val="24"/>
          <w:lang w:val="hy-AM"/>
        </w:rPr>
        <w:t>3.</w:t>
      </w:r>
      <w:r w:rsidRPr="00A00124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sz w:val="24"/>
          <w:szCs w:val="24"/>
          <w:lang w:val="hy-AM"/>
        </w:rPr>
        <w:t>Քաջարան համայնքի ղեկավարի երդման արարողության կազմակերպչական հարցերի պատասխանատվությունը դնել համայնքապետարանի աշխատակազմի վրա: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A00124" w:rsidRPr="00A00124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A00124" w:rsidRPr="00A00124" w:rsidRDefault="00A00124" w:rsidP="00A00124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 w:cs="Cambria Math"/>
          <w:vanish/>
          <w:sz w:val="24"/>
          <w:szCs w:val="24"/>
          <w:lang w:val="hy-AM"/>
        </w:rPr>
        <w:t>Հ</w:t>
      </w:r>
      <w:r w:rsidRPr="00A00124">
        <w:rPr>
          <w:rFonts w:ascii="GHEA Grapalat" w:hAnsi="GHEA Grapalat" w:cs="Cambria Math"/>
          <w:sz w:val="24"/>
          <w:szCs w:val="24"/>
          <w:lang w:val="hy-AM"/>
        </w:rPr>
        <w:t xml:space="preserve">աստատել </w:t>
      </w:r>
      <w:r w:rsidRPr="00A00124">
        <w:rPr>
          <w:rFonts w:ascii="GHEA Grapalat" w:hAnsi="GHEA Grapalat"/>
          <w:lang w:val="hy-AM"/>
        </w:rPr>
        <w:t>Հայաստանի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Հանրապետության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Սյունիքի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մարզի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Քաջարան համայնքի ղեկավարի երդման արարողության</w:t>
      </w:r>
      <w:r w:rsidRPr="00A00124">
        <w:rPr>
          <w:rFonts w:ascii="Calibri" w:hAnsi="Calibri" w:cs="Calibri"/>
          <w:lang w:val="hy-AM"/>
        </w:rPr>
        <w:t> </w:t>
      </w:r>
      <w:r w:rsidRPr="00A00124">
        <w:rPr>
          <w:rFonts w:ascii="GHEA Grapalat" w:hAnsi="GHEA Grapalat"/>
          <w:lang w:val="hy-AM"/>
        </w:rPr>
        <w:t>կազմակերպչական հարցերը՝ համաձայն որոշման նախագծի։</w:t>
      </w:r>
    </w:p>
    <w:p w:rsidR="00A00124" w:rsidRPr="00A00124" w:rsidRDefault="00A00124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5E431F" w:rsidRPr="00A00124" w:rsidRDefault="005E431F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431F" w:rsidRPr="00A00124" w:rsidRDefault="005E431F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4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C020B" w:rsidRPr="00A001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ՔԱՋԱՐԱՆ ՀԱՄԱՅՆՔԻ ԱՎԱԳԱՆՈՒ ԱՌԱՋԻՆ ՆՍՏԱՇՐՋԱՆԻ ՀԵՐԹԱԿԱՆ ԳՈՒՄԱՐՄԱՆ ՕՐԸ ՍԱՀՄԱՆԵԼՈՒ ՄԱՍԻՆ</w:t>
      </w:r>
    </w:p>
    <w:p w:rsidR="00184B08" w:rsidRPr="00A00124" w:rsidRDefault="00184B08" w:rsidP="00184B08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(Զեկուցող՝ Զոհրապ Առաքելյան)</w:t>
      </w:r>
    </w:p>
    <w:p w:rsidR="00CD4640" w:rsidRPr="00A00124" w:rsidRDefault="00CD4640" w:rsidP="00CD4640">
      <w:pPr>
        <w:pStyle w:val="a4"/>
        <w:jc w:val="both"/>
        <w:rPr>
          <w:rFonts w:ascii="GHEA Grapalat" w:hAnsi="GHEA Grapalat"/>
          <w:lang w:val="hy-AM"/>
        </w:rPr>
      </w:pPr>
      <w:r w:rsidRPr="00A00124">
        <w:rPr>
          <w:rFonts w:ascii="GHEA Grapalat" w:hAnsi="GHEA Grapalat"/>
          <w:color w:val="333333"/>
          <w:lang w:val="hy-AM"/>
        </w:rPr>
        <w:t xml:space="preserve">    Ղեկավարվելով «Տեղական ինքնակառավարման մասին» Հայաստանի Հանրապետության օրենքի</w:t>
      </w:r>
      <w:r w:rsidRPr="00A00124">
        <w:rPr>
          <w:rFonts w:ascii="Calibri" w:hAnsi="Calibri" w:cs="Calibri"/>
          <w:color w:val="333333"/>
          <w:lang w:val="hy-AM"/>
        </w:rPr>
        <w:t> </w:t>
      </w:r>
      <w:r w:rsidRPr="00A00124">
        <w:rPr>
          <w:rFonts w:ascii="GHEA Grapalat" w:hAnsi="GHEA Grapalat"/>
          <w:color w:val="333333"/>
          <w:lang w:val="hy-AM"/>
        </w:rPr>
        <w:t>62-րդ հոդվածով,</w:t>
      </w:r>
      <w:r w:rsidRPr="00A00124">
        <w:rPr>
          <w:rFonts w:ascii="Calibri" w:hAnsi="Calibri" w:cs="Calibri"/>
          <w:color w:val="333333"/>
          <w:lang w:val="hy-AM"/>
        </w:rPr>
        <w:t> </w:t>
      </w:r>
    </w:p>
    <w:p w:rsidR="00CD4640" w:rsidRPr="00A00124" w:rsidRDefault="00CD4640" w:rsidP="00CD4640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color w:val="333333"/>
          <w:sz w:val="24"/>
          <w:szCs w:val="24"/>
          <w:lang w:val="hy-AM"/>
        </w:rPr>
        <w:t>Հայաստանի</w:t>
      </w:r>
      <w:r w:rsidRPr="00A00124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color w:val="333333"/>
          <w:sz w:val="24"/>
          <w:szCs w:val="24"/>
          <w:lang w:val="hy-AM"/>
        </w:rPr>
        <w:t>Հանրապետության</w:t>
      </w:r>
      <w:r w:rsidRPr="00A00124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color w:val="333333"/>
          <w:sz w:val="24"/>
          <w:szCs w:val="24"/>
          <w:lang w:val="hy-AM"/>
        </w:rPr>
        <w:t>Սյունիքի</w:t>
      </w:r>
      <w:r w:rsidRPr="00A00124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color w:val="333333"/>
          <w:sz w:val="24"/>
          <w:szCs w:val="24"/>
          <w:lang w:val="hy-AM"/>
        </w:rPr>
        <w:t>մարզի</w:t>
      </w:r>
      <w:r w:rsidRPr="00A00124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color w:val="333333"/>
          <w:sz w:val="24"/>
          <w:szCs w:val="24"/>
          <w:lang w:val="hy-AM"/>
        </w:rPr>
        <w:t xml:space="preserve">Քաջարան </w:t>
      </w:r>
      <w:r w:rsidRPr="00A00124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color w:val="333333"/>
          <w:sz w:val="24"/>
          <w:szCs w:val="24"/>
          <w:lang w:val="hy-AM"/>
        </w:rPr>
        <w:t>համայնքի</w:t>
      </w:r>
      <w:r w:rsidRPr="00A00124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color w:val="333333"/>
          <w:sz w:val="24"/>
          <w:szCs w:val="24"/>
          <w:lang w:val="hy-AM"/>
        </w:rPr>
        <w:t>ավագանու առաջին նստաշրջանի հերթական նիստի գումարման օր և ժամ սահմանել՝ 2022 թվականի դեկտեմբերի 2-ին, ժամը 15:00-ին:</w:t>
      </w:r>
    </w:p>
    <w:p w:rsidR="00B40F4D" w:rsidRPr="00A00124" w:rsidRDefault="00B40F4D" w:rsidP="00CD4640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 w:cs="GHEA Mariam"/>
          <w:sz w:val="24"/>
          <w:szCs w:val="24"/>
          <w:lang w:val="hy-AM"/>
        </w:rPr>
        <w:lastRenderedPageBreak/>
        <w:t>Նիստը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կազմակերպել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Հայաստանի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Հանրապետության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Սյունիքի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մարզի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D4640" w:rsidRPr="00A00124">
        <w:rPr>
          <w:rFonts w:ascii="GHEA Grapalat" w:hAnsi="GHEA Grapalat" w:cs="GHEA Mariam"/>
          <w:sz w:val="24"/>
          <w:szCs w:val="24"/>
          <w:lang w:val="hy-AM"/>
        </w:rPr>
        <w:t>Քաջարան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համայնքի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ավագանու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նստավայրում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հասցեն՝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ք</w:t>
      </w:r>
      <w:r w:rsidRPr="00A0012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D4640" w:rsidRPr="00A00124">
        <w:rPr>
          <w:rFonts w:ascii="GHEA Grapalat" w:hAnsi="GHEA Grapalat" w:cs="GHEA Mariam"/>
          <w:sz w:val="24"/>
          <w:szCs w:val="24"/>
          <w:lang w:val="hy-AM"/>
        </w:rPr>
        <w:t>Քաջարան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CD4640" w:rsidRPr="00A00124">
        <w:rPr>
          <w:rFonts w:ascii="GHEA Grapalat" w:hAnsi="GHEA Grapalat" w:cs="GHEA Mariam"/>
          <w:sz w:val="24"/>
          <w:szCs w:val="24"/>
          <w:lang w:val="hy-AM"/>
        </w:rPr>
        <w:t>Լեռնագործների 4</w:t>
      </w:r>
      <w:r w:rsidRPr="00A00124">
        <w:rPr>
          <w:rFonts w:ascii="GHEA Grapalat" w:hAnsi="GHEA Grapalat" w:cs="GHEA Mariam"/>
          <w:sz w:val="24"/>
          <w:szCs w:val="24"/>
          <w:lang w:val="hy-AM"/>
        </w:rPr>
        <w:t>։</w:t>
      </w:r>
      <w:r w:rsidRPr="00A0012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D4640" w:rsidRPr="00A00124" w:rsidRDefault="00CD4640" w:rsidP="00CD4640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Սույն որոշումն ուժի մեջ է մտնում ընդունման պահից։</w:t>
      </w:r>
      <w:r w:rsidRPr="00A0012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</w:p>
    <w:p w:rsidR="00CD4640" w:rsidRPr="00A00124" w:rsidRDefault="00CD4640" w:rsidP="00B40F4D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Grapalat" w:hAnsi="GHEA Grapalat" w:cs="Arial"/>
          <w:lang w:val="hy-AM"/>
        </w:rPr>
      </w:pPr>
    </w:p>
    <w:p w:rsidR="001C020B" w:rsidRPr="00A00124" w:rsidRDefault="001C020B" w:rsidP="001C020B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1C020B" w:rsidRPr="00A00124" w:rsidRDefault="001C020B" w:rsidP="001C020B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A00124" w:rsidRPr="00A00124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1C020B" w:rsidRPr="00A00124" w:rsidRDefault="001C020B" w:rsidP="001C020B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1C020B" w:rsidRPr="00A00124" w:rsidRDefault="001C020B" w:rsidP="001C020B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1C020B" w:rsidRPr="00A00124" w:rsidRDefault="001C020B" w:rsidP="001C020B">
      <w:pPr>
        <w:ind w:firstLine="567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D4640" w:rsidRPr="00A00124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CD4640" w:rsidRPr="00A00124" w:rsidRDefault="00CD4640" w:rsidP="001C020B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 w:cs="Cambria Math"/>
          <w:b/>
          <w:sz w:val="24"/>
          <w:szCs w:val="24"/>
          <w:lang w:val="hy-AM"/>
        </w:rPr>
        <w:t xml:space="preserve">Հաստատել՝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ՔԱՋԱՐԱՆ ՀԱՄԱՅՆՔԻ ԱՎԱԳԱՆՈՒ ԱՌԱՋԻՆ ՆՍՏԱՇՐՋԱՆԻ ՀԵՐԹԱԿԱՆ ԳՈՒՄԱՐՄԱՆ ՕՐԸ</w:t>
      </w:r>
      <w:r w:rsidRPr="00A00124">
        <w:rPr>
          <w:rFonts w:ascii="GHEA Grapalat" w:hAnsi="GHEA Grapalat"/>
          <w:sz w:val="24"/>
          <w:szCs w:val="24"/>
          <w:lang w:val="hy-AM"/>
        </w:rPr>
        <w:t>՝ համաձայն որոշման նախագծի։</w:t>
      </w:r>
    </w:p>
    <w:p w:rsidR="001C020B" w:rsidRPr="00A00124" w:rsidRDefault="001C020B" w:rsidP="00B40F4D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Grapalat" w:hAnsi="GHEA Grapalat" w:cs="Arial"/>
          <w:lang w:val="hy-AM"/>
        </w:rPr>
      </w:pP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Որոշումն ընդունվեց։</w:t>
      </w:r>
    </w:p>
    <w:p w:rsidR="00B40F4D" w:rsidRPr="00A00124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0F4D" w:rsidRPr="00A00124" w:rsidRDefault="00C94261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ԼՍԵՑԻՆ</w:t>
      </w:r>
    </w:p>
    <w:p w:rsidR="00C94261" w:rsidRPr="00A00124" w:rsidRDefault="00C94261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Pr="00A0012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0012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ՍՅՈՒՆԻՔԻ</w:t>
      </w:r>
      <w:r w:rsidRPr="00A0012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0012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ՄԱՐԶԻ </w:t>
      </w:r>
      <w:r w:rsidRPr="00A0012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A0012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0012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ՀԱՄԱՅՆՔԻ ՆՈՐԸՆՏԻՐ ԱՎԱԳԱՆՈՒ ԽՄԲԱԿՑՈՒԹՅՈՒՆՆԵՐ ՍՏԵՂԾԵԼՈՒ ՄԱՍԻՆ</w:t>
      </w:r>
    </w:p>
    <w:p w:rsidR="00184B08" w:rsidRPr="00A00124" w:rsidRDefault="00184B08" w:rsidP="00184B08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(Զեկուցող՝ Զոհրապ Առաքելյան)</w:t>
      </w:r>
    </w:p>
    <w:p w:rsidR="00952B90" w:rsidRPr="00A00124" w:rsidRDefault="00952B90" w:rsidP="00952B9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Նիստը վարողը ներկայացրեց, &lt;&lt;Տեղական ինքնակառավարման մասին&gt;&gt; ՀՀ օրենքի 66-րդ հոդվածի համաձայն՝ ավագանու խմբակցությունները ստեղծվում են նորընտիր ավագանու առաջին նստաշրջանի բացման օրը՝ հետևյալ սկզբունքին համապատասխան</w:t>
      </w:r>
      <w:r w:rsidRPr="00A0012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00124">
        <w:rPr>
          <w:rFonts w:ascii="GHEA Grapalat" w:hAnsi="GHEA Grapalat"/>
          <w:sz w:val="24"/>
          <w:szCs w:val="24"/>
          <w:lang w:val="hy-AM"/>
        </w:rPr>
        <w:t xml:space="preserve"> ավագանու անդամների մանդատների բաշխմանը մասնակցած կուսակցության առաջադրմամբ ընտրված ավագանու անդամներն ընդգրկվում են նույնանուն խմբակցություններում։</w:t>
      </w:r>
    </w:p>
    <w:p w:rsidR="00952B90" w:rsidRPr="00A00124" w:rsidRDefault="00952B90" w:rsidP="00952B90">
      <w:pPr>
        <w:pStyle w:val="a9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Քանի որ ավագանու կազմում ընդգրկվել են երեք կուսակցությունների ցուցակներում ներկայացված անդամներ, հետևաբար Քաջարան համայնքի ավագանու կազմում ստեղծված են համարվում հետևյալ խմբակցությունները՝</w:t>
      </w:r>
    </w:p>
    <w:p w:rsidR="00952B90" w:rsidRPr="00A00124" w:rsidRDefault="00952B90" w:rsidP="00952B90">
      <w:pPr>
        <w:pStyle w:val="a9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&lt;&lt;Քաղաքացիական պայմանագիր&gt;&gt; խմբակցություն</w:t>
      </w:r>
    </w:p>
    <w:p w:rsidR="00952B90" w:rsidRPr="00A00124" w:rsidRDefault="00952B90" w:rsidP="00952B90">
      <w:pPr>
        <w:pStyle w:val="a9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&lt;&lt;Հանրապետություն&gt;&gt; խմբակցություն</w:t>
      </w:r>
    </w:p>
    <w:p w:rsidR="00952B90" w:rsidRPr="00A00124" w:rsidRDefault="00952B90" w:rsidP="00952B90">
      <w:pPr>
        <w:pStyle w:val="a9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&lt;&lt;Դեպի միասնություն&gt;&gt; խմբակցություն</w:t>
      </w:r>
    </w:p>
    <w:p w:rsidR="00952B90" w:rsidRPr="00A00124" w:rsidRDefault="00952B90" w:rsidP="00952B9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t>Առաջարկվեց խմբակցություններին գրավոր ներկայացնել խմբակցության կանոնադրությունը, անվանումը, կազմը, ղեկավարի և քարտուղարի անունները, ազգանունները՝ ավագանու առաջիկա հերթական նիստում համայնքի ղեկավարի կողմից հրապարակելու նպատակով։</w:t>
      </w:r>
    </w:p>
    <w:p w:rsidR="00952B90" w:rsidRPr="00A00124" w:rsidRDefault="00952B90" w:rsidP="00952B9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/>
          <w:sz w:val="24"/>
          <w:szCs w:val="24"/>
          <w:lang w:val="hy-AM"/>
        </w:rPr>
        <w:lastRenderedPageBreak/>
        <w:t>Ավագանու անդամների կողմից վերը նշված առաջարկությունը ընդունվեց ի գիտություն։</w:t>
      </w:r>
    </w:p>
    <w:p w:rsidR="00952B90" w:rsidRPr="00A00124" w:rsidRDefault="00952B90" w:rsidP="00952B90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952B90" w:rsidRPr="00A00124" w:rsidRDefault="00952B90" w:rsidP="00952B90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A00124" w:rsidRPr="00A00124">
        <w:rPr>
          <w:rFonts w:ascii="GHEA Grapalat" w:hAnsi="GHEA Grapalat"/>
          <w:b/>
          <w:sz w:val="24"/>
          <w:szCs w:val="24"/>
          <w:lang w:val="hy-AM"/>
        </w:rPr>
        <w:t xml:space="preserve"> – 12</w:t>
      </w:r>
    </w:p>
    <w:p w:rsidR="00952B90" w:rsidRPr="00A00124" w:rsidRDefault="00952B90" w:rsidP="00952B90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952B90" w:rsidRPr="00A00124" w:rsidRDefault="00952B90" w:rsidP="00952B90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952B90" w:rsidRPr="00A00124" w:rsidRDefault="00952B90" w:rsidP="00952B90">
      <w:pPr>
        <w:ind w:firstLine="567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A0012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00124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952B90" w:rsidRPr="00A00124" w:rsidRDefault="00952B90" w:rsidP="00952B90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0124">
        <w:rPr>
          <w:rFonts w:ascii="GHEA Grapalat" w:hAnsi="GHEA Grapalat" w:cs="Cambria Math"/>
          <w:b/>
          <w:sz w:val="24"/>
          <w:szCs w:val="24"/>
          <w:lang w:val="hy-AM"/>
        </w:rPr>
        <w:t xml:space="preserve">Հաստատել՝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Pr="00A0012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0012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ՍՅՈՒՆԻՔԻ</w:t>
      </w:r>
      <w:r w:rsidRPr="00A0012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0012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ՄԱՐԶԻ </w:t>
      </w:r>
      <w:r w:rsidRPr="00A0012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00124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A0012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0012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ՀԱՄԱՅՆՔԻ ՆՈՐԸՆՏԻՐ ԱՎԱԳԱՆՈՒ ԽՄԲԱԿՑՈՒԹՅՈՒՆՆԵՐԸ՝ </w:t>
      </w:r>
      <w:r w:rsidRPr="00A00124">
        <w:rPr>
          <w:rFonts w:ascii="GHEA Grapalat" w:hAnsi="GHEA Grapalat"/>
          <w:sz w:val="24"/>
          <w:szCs w:val="24"/>
          <w:lang w:val="hy-AM"/>
        </w:rPr>
        <w:t>համաձայն որոշման նախագծի։</w:t>
      </w:r>
    </w:p>
    <w:p w:rsidR="00952B90" w:rsidRDefault="00952B90" w:rsidP="00952B90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Որոշումն ընդունվեց։</w:t>
      </w:r>
    </w:p>
    <w:p w:rsidR="0025476C" w:rsidRPr="00A00124" w:rsidRDefault="0025476C" w:rsidP="00952B90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>ՄԱՆՎԵԼ ՓԱՐԱՄԱԶՅԱՆ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>ԱՐևԻԿ ՀԱՅՐԱՊԵՏՅԱՆ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 xml:space="preserve"> ՀՈՎԻԿ ՄԱՐԳԱՐՅԱՆ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 xml:space="preserve"> ԿԱՐԵՆ ԱԹԱՅԱՆ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  <w:r w:rsidR="0025476C">
        <w:rPr>
          <w:rFonts w:ascii="GHEA Grapalat" w:hAnsi="GHEA Grapalat"/>
          <w:sz w:val="24"/>
          <w:szCs w:val="24"/>
          <w:lang w:val="hy-AM"/>
        </w:rPr>
        <w:t>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 xml:space="preserve"> ԱՆՆԱ ԴԱՆԻԵԼՅԱՆ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="0025476C">
        <w:rPr>
          <w:rFonts w:ascii="GHEA Grapalat" w:hAnsi="GHEA Grapalat"/>
          <w:sz w:val="24"/>
          <w:szCs w:val="24"/>
          <w:lang w:val="hy-AM"/>
        </w:rPr>
        <w:t>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 xml:space="preserve"> ԱՐՄԵՆ ՔԱՋԻԿԻ ԱՌԱՔԵԼՅԱՆ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25476C">
        <w:rPr>
          <w:rFonts w:ascii="GHEA Grapalat" w:hAnsi="GHEA Grapalat"/>
          <w:sz w:val="24"/>
          <w:szCs w:val="24"/>
          <w:lang w:val="hy-AM"/>
        </w:rPr>
        <w:t>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 xml:space="preserve"> ԿԱՐԻՆԵ ՄԱԿԻՅԱՆ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="0025476C">
        <w:rPr>
          <w:rFonts w:ascii="GHEA Grapalat" w:hAnsi="GHEA Grapalat"/>
          <w:sz w:val="24"/>
          <w:szCs w:val="24"/>
          <w:lang w:val="hy-AM"/>
        </w:rPr>
        <w:t>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 xml:space="preserve"> ԴԱՎԻԹ ԳևՈՐԳՅԱՆ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 w:rsidR="0025476C">
        <w:rPr>
          <w:rFonts w:ascii="GHEA Grapalat" w:hAnsi="GHEA Grapalat"/>
          <w:sz w:val="24"/>
          <w:szCs w:val="24"/>
          <w:lang w:val="hy-AM"/>
        </w:rPr>
        <w:t>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 xml:space="preserve"> ԱՐՄԵՆ ԱՐԱՄԱՅԻՍԻ ԱՌԱՔԵԼՅԱՆ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25476C">
        <w:rPr>
          <w:rFonts w:ascii="GHEA Grapalat" w:hAnsi="GHEA Grapalat"/>
          <w:sz w:val="24"/>
          <w:szCs w:val="24"/>
          <w:lang w:val="hy-AM"/>
        </w:rPr>
        <w:t>—————</w:t>
      </w:r>
    </w:p>
    <w:p w:rsidR="00611D3F" w:rsidRPr="0025476C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>ՀԱՄԼԵՏ ԱԼԱՎԵՐԴՅԱՆ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  <w:r w:rsidR="0025476C">
        <w:rPr>
          <w:rFonts w:ascii="GHEA Grapalat" w:hAnsi="GHEA Grapalat"/>
          <w:sz w:val="24"/>
          <w:szCs w:val="24"/>
          <w:lang w:val="hy-AM"/>
        </w:rPr>
        <w:t>—————</w:t>
      </w:r>
    </w:p>
    <w:p w:rsidR="00611D3F" w:rsidRPr="00786F15" w:rsidRDefault="00611D3F" w:rsidP="00786F15">
      <w:pPr>
        <w:pStyle w:val="a9"/>
        <w:spacing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25476C">
        <w:rPr>
          <w:rFonts w:ascii="GHEA Grapalat" w:hAnsi="GHEA Grapalat"/>
          <w:sz w:val="24"/>
          <w:szCs w:val="24"/>
          <w:lang w:val="hy-AM"/>
        </w:rPr>
        <w:t xml:space="preserve"> ԳՈՀԱՐ ՎԱՐԴԱՆՅԱՆ</w:t>
      </w:r>
      <w:r w:rsidR="0025476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  <w:r w:rsidR="0025476C">
        <w:rPr>
          <w:rFonts w:ascii="GHEA Grapalat" w:hAnsi="GHEA Grapalat"/>
          <w:sz w:val="24"/>
          <w:szCs w:val="24"/>
          <w:lang w:val="hy-AM"/>
        </w:rPr>
        <w:t>—————</w:t>
      </w:r>
    </w:p>
    <w:p w:rsidR="00952B90" w:rsidRPr="00A00124" w:rsidRDefault="00B40F4D" w:rsidP="00B40F4D">
      <w:pPr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ՆԻՍՏԸ ՎԱՐՈՂ</w:t>
      </w:r>
      <w:r w:rsidR="00A00124">
        <w:rPr>
          <w:rFonts w:ascii="GHEA Grapalat" w:hAnsi="GHEA Grapalat"/>
          <w:b/>
          <w:sz w:val="24"/>
          <w:szCs w:val="24"/>
          <w:lang w:val="hy-AM"/>
        </w:rPr>
        <w:t xml:space="preserve"> ԱՎԱԳԱՆՈՒ</w:t>
      </w:r>
    </w:p>
    <w:p w:rsidR="00B40F4D" w:rsidRPr="00A00124" w:rsidRDefault="00952B90" w:rsidP="00B40F4D">
      <w:pPr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 xml:space="preserve">ԱՎԱԳ ԱՆԴԱՄ՝  </w:t>
      </w:r>
      <w:r w:rsidR="00B40F4D" w:rsidRPr="00A00124">
        <w:rPr>
          <w:rFonts w:ascii="GHEA Grapalat" w:hAnsi="GHEA Grapalat"/>
          <w:b/>
          <w:sz w:val="24"/>
          <w:szCs w:val="24"/>
          <w:lang w:val="hy-AM"/>
        </w:rPr>
        <w:tab/>
      </w:r>
      <w:r w:rsidR="00B40F4D" w:rsidRPr="00A00124">
        <w:rPr>
          <w:rFonts w:ascii="GHEA Grapalat" w:hAnsi="GHEA Grapalat"/>
          <w:b/>
          <w:sz w:val="24"/>
          <w:szCs w:val="24"/>
          <w:lang w:val="hy-AM"/>
        </w:rPr>
        <w:tab/>
      </w:r>
      <w:r w:rsidR="00B40F4D" w:rsidRPr="00A00124">
        <w:rPr>
          <w:rFonts w:ascii="GHEA Grapalat" w:hAnsi="GHEA Grapalat"/>
          <w:b/>
          <w:sz w:val="24"/>
          <w:szCs w:val="24"/>
          <w:lang w:val="hy-AM"/>
        </w:rPr>
        <w:tab/>
        <w:t xml:space="preserve"> </w:t>
      </w:r>
      <w:r w:rsidR="00B40F4D" w:rsidRPr="00A00124">
        <w:rPr>
          <w:rFonts w:ascii="GHEA Grapalat" w:hAnsi="GHEA Grapalat"/>
          <w:b/>
          <w:sz w:val="24"/>
          <w:szCs w:val="24"/>
          <w:lang w:val="hy-AM"/>
        </w:rPr>
        <w:tab/>
      </w:r>
      <w:r w:rsidR="00B40F4D" w:rsidRPr="00A00124">
        <w:rPr>
          <w:rFonts w:ascii="GHEA Grapalat" w:hAnsi="GHEA Grapalat"/>
          <w:b/>
          <w:sz w:val="24"/>
          <w:szCs w:val="24"/>
          <w:lang w:val="hy-AM"/>
        </w:rPr>
        <w:tab/>
      </w:r>
      <w:r w:rsidR="00184B08" w:rsidRPr="00A00124">
        <w:rPr>
          <w:rFonts w:ascii="GHEA Grapalat" w:hAnsi="GHEA Grapalat"/>
          <w:b/>
          <w:sz w:val="24"/>
          <w:szCs w:val="24"/>
          <w:lang w:val="hy-AM"/>
        </w:rPr>
        <w:t>ԶՈՀՐԱՊ ԱՌԱՔԵԼՅԱՆ</w:t>
      </w:r>
    </w:p>
    <w:p w:rsidR="00B40F4D" w:rsidRPr="00A00124" w:rsidRDefault="00B40F4D" w:rsidP="00184B08">
      <w:pPr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0124">
        <w:rPr>
          <w:rFonts w:ascii="GHEA Grapalat" w:hAnsi="GHEA Grapalat"/>
          <w:b/>
          <w:sz w:val="24"/>
          <w:szCs w:val="24"/>
          <w:lang w:val="hy-AM"/>
        </w:rPr>
        <w:t>ՆԻՍՏՆ ԱՐՁԱՆԱԳՐՈՂ</w:t>
      </w:r>
      <w:r w:rsidR="00952B90" w:rsidRPr="00A00124">
        <w:rPr>
          <w:rFonts w:ascii="GHEA Grapalat" w:hAnsi="GHEA Grapalat"/>
          <w:b/>
          <w:sz w:val="24"/>
          <w:szCs w:val="24"/>
          <w:lang w:val="hy-AM"/>
        </w:rPr>
        <w:t>՝</w:t>
      </w:r>
      <w:r w:rsidR="00184B08" w:rsidRPr="00A0012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C94261" w:rsidRPr="00A00124">
        <w:rPr>
          <w:rFonts w:ascii="GHEA Grapalat" w:hAnsi="GHEA Grapalat"/>
          <w:b/>
          <w:sz w:val="24"/>
          <w:szCs w:val="24"/>
          <w:lang w:val="hy-AM"/>
        </w:rPr>
        <w:t>ՄԱԳԱՂԱՏ ԱՎԵՏԻՍՅԱՆ</w:t>
      </w:r>
    </w:p>
    <w:p w:rsidR="00B40F4D" w:rsidRPr="00A00124" w:rsidRDefault="00B40F4D" w:rsidP="00B40F4D">
      <w:pPr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0F4D" w:rsidRPr="00A00124" w:rsidRDefault="00C94261" w:rsidP="00B40F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0124">
        <w:rPr>
          <w:rFonts w:ascii="GHEA Grapalat" w:hAnsi="GHEA Grapalat"/>
          <w:sz w:val="20"/>
          <w:szCs w:val="20"/>
          <w:lang w:val="hy-AM"/>
        </w:rPr>
        <w:t>14</w:t>
      </w:r>
      <w:r w:rsidR="00B40F4D" w:rsidRPr="00A00124">
        <w:rPr>
          <w:rFonts w:ascii="GHEA Grapalat" w:hAnsi="GHEA Grapalat"/>
          <w:sz w:val="20"/>
          <w:szCs w:val="20"/>
          <w:lang w:val="hy-AM"/>
        </w:rPr>
        <w:t xml:space="preserve"> ՆՈՅԵՄԲԵՐ</w:t>
      </w:r>
      <w:r w:rsidRPr="00A00124">
        <w:rPr>
          <w:rFonts w:ascii="GHEA Grapalat" w:hAnsi="GHEA Grapalat"/>
          <w:sz w:val="20"/>
          <w:szCs w:val="20"/>
          <w:lang w:val="hy-AM"/>
        </w:rPr>
        <w:t xml:space="preserve"> 2022</w:t>
      </w:r>
      <w:r w:rsidR="00B40F4D" w:rsidRPr="00A00124">
        <w:rPr>
          <w:rFonts w:ascii="GHEA Grapalat" w:hAnsi="GHEA Grapalat"/>
          <w:sz w:val="20"/>
          <w:szCs w:val="20"/>
          <w:lang w:val="hy-AM"/>
        </w:rPr>
        <w:t>Թ</w:t>
      </w:r>
    </w:p>
    <w:p w:rsidR="00B40F4D" w:rsidRPr="00A00124" w:rsidRDefault="00B40F4D" w:rsidP="00B40F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0124">
        <w:rPr>
          <w:rFonts w:ascii="GHEA Grapalat" w:hAnsi="GHEA Grapalat"/>
          <w:sz w:val="20"/>
          <w:szCs w:val="20"/>
          <w:lang w:val="hy-AM"/>
        </w:rPr>
        <w:t>Ք</w:t>
      </w:r>
      <w:r w:rsidRPr="00A00124">
        <w:rPr>
          <w:rFonts w:ascii="Cambria Math" w:hAnsi="Cambria Math" w:cs="Cambria Math"/>
          <w:sz w:val="20"/>
          <w:szCs w:val="20"/>
          <w:lang w:val="hy-AM"/>
        </w:rPr>
        <w:t>․</w:t>
      </w:r>
      <w:r w:rsidRPr="00A00124">
        <w:rPr>
          <w:rFonts w:ascii="GHEA Grapalat" w:hAnsi="GHEA Grapalat"/>
          <w:sz w:val="20"/>
          <w:szCs w:val="20"/>
          <w:lang w:val="hy-AM"/>
        </w:rPr>
        <w:t xml:space="preserve"> </w:t>
      </w:r>
      <w:r w:rsidR="00C94261" w:rsidRPr="00A00124">
        <w:rPr>
          <w:rFonts w:ascii="GHEA Grapalat" w:hAnsi="GHEA Grapalat"/>
          <w:sz w:val="20"/>
          <w:szCs w:val="20"/>
          <w:lang w:val="hy-AM"/>
        </w:rPr>
        <w:t>ՔԱՋԱՐԱՆ</w:t>
      </w:r>
      <w:bookmarkStart w:id="0" w:name="_GoBack"/>
      <w:bookmarkEnd w:id="0"/>
    </w:p>
    <w:sectPr w:rsidR="00B40F4D" w:rsidRPr="00A00124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83C29"/>
    <w:multiLevelType w:val="hybridMultilevel"/>
    <w:tmpl w:val="77B6E4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45606"/>
    <w:multiLevelType w:val="hybridMultilevel"/>
    <w:tmpl w:val="DB9A2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82D734D"/>
    <w:multiLevelType w:val="hybridMultilevel"/>
    <w:tmpl w:val="4108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D324D1"/>
    <w:multiLevelType w:val="hybridMultilevel"/>
    <w:tmpl w:val="DB9A2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B176A0"/>
    <w:multiLevelType w:val="hybridMultilevel"/>
    <w:tmpl w:val="6BE0DE90"/>
    <w:lvl w:ilvl="0" w:tplc="F85684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</w:num>
  <w:num w:numId="15">
    <w:abstractNumId w:val="25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9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23"/>
  </w:num>
  <w:num w:numId="31">
    <w:abstractNumId w:val="24"/>
  </w:num>
  <w:num w:numId="32">
    <w:abstractNumId w:val="21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D49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13A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4B08"/>
    <w:rsid w:val="00185441"/>
    <w:rsid w:val="00186555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20B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76C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149"/>
    <w:rsid w:val="0028578B"/>
    <w:rsid w:val="00286D46"/>
    <w:rsid w:val="0029090A"/>
    <w:rsid w:val="00291B2C"/>
    <w:rsid w:val="002936A7"/>
    <w:rsid w:val="00293A5B"/>
    <w:rsid w:val="00294229"/>
    <w:rsid w:val="00295F9D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97B75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56DC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156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31F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1D3F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6F15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90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124"/>
    <w:rsid w:val="00A0090B"/>
    <w:rsid w:val="00A009AF"/>
    <w:rsid w:val="00A01836"/>
    <w:rsid w:val="00A03123"/>
    <w:rsid w:val="00A048EE"/>
    <w:rsid w:val="00A0494B"/>
    <w:rsid w:val="00A06B59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06E0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0F4D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2FCB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261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40"/>
    <w:rsid w:val="00CD467F"/>
    <w:rsid w:val="00CD4E45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4CC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296</cp:revision>
  <cp:lastPrinted>2021-11-30T07:03:00Z</cp:lastPrinted>
  <dcterms:created xsi:type="dcterms:W3CDTF">2015-08-10T13:28:00Z</dcterms:created>
  <dcterms:modified xsi:type="dcterms:W3CDTF">2022-11-17T11:58:00Z</dcterms:modified>
</cp:coreProperties>
</file>