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3689" w14:textId="77777777" w:rsidR="00A31894" w:rsidRPr="00A31894" w:rsidRDefault="00A31894" w:rsidP="00A31894">
      <w:pPr>
        <w:shd w:val="clear" w:color="auto" w:fill="FFFFFF"/>
        <w:spacing w:before="24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A31894">
        <w:rPr>
          <w:rFonts w:ascii="GHEA Grapalat" w:eastAsia="Times New Roman" w:hAnsi="GHEA Grapalat" w:cs="Times New Roman"/>
          <w:color w:val="000000"/>
          <w:lang w:val="hy-AM"/>
        </w:rPr>
        <w:t xml:space="preserve">Հավելված </w:t>
      </w:r>
      <w:r w:rsidRPr="00A31894">
        <w:rPr>
          <w:rFonts w:ascii="GHEA Grapalat" w:eastAsia="Times New Roman" w:hAnsi="GHEA Grapalat" w:cs="Times New Roman"/>
          <w:color w:val="000000"/>
          <w:lang w:val="en-US"/>
        </w:rPr>
        <w:t xml:space="preserve">N </w:t>
      </w:r>
      <w:r w:rsidRPr="00A31894">
        <w:rPr>
          <w:rFonts w:ascii="GHEA Grapalat" w:eastAsia="Times New Roman" w:hAnsi="GHEA Grapalat" w:cs="Times New Roman"/>
          <w:color w:val="000000"/>
          <w:lang w:val="hy-AM"/>
        </w:rPr>
        <w:t>1</w:t>
      </w:r>
    </w:p>
    <w:p w14:paraId="0479F75F" w14:textId="77777777" w:rsidR="00A31894" w:rsidRPr="00A31894" w:rsidRDefault="00A31894" w:rsidP="00A31894">
      <w:pPr>
        <w:shd w:val="clear" w:color="auto" w:fill="FFFFFF"/>
        <w:spacing w:before="24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A31894">
        <w:rPr>
          <w:rFonts w:ascii="GHEA Grapalat" w:eastAsia="Times New Roman" w:hAnsi="GHEA Grapalat" w:cs="Times New Roman"/>
          <w:color w:val="000000"/>
          <w:lang w:val="hy-AM"/>
        </w:rPr>
        <w:t>Հաստատված է՝</w:t>
      </w:r>
    </w:p>
    <w:p w14:paraId="5613A392" w14:textId="77777777" w:rsidR="00A31894" w:rsidRPr="00A31894" w:rsidRDefault="00A31894" w:rsidP="00A31894">
      <w:pPr>
        <w:shd w:val="clear" w:color="auto" w:fill="FFFFFF"/>
        <w:spacing w:before="24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A31894">
        <w:rPr>
          <w:rFonts w:ascii="GHEA Grapalat" w:eastAsia="Times New Roman" w:hAnsi="GHEA Grapalat" w:cs="Times New Roman"/>
          <w:color w:val="000000"/>
          <w:lang w:val="hy-AM"/>
        </w:rPr>
        <w:t xml:space="preserve">ՀՀ Սյունիքի մարզի Քաջարան համայնքի </w:t>
      </w:r>
    </w:p>
    <w:p w14:paraId="4A76EA63" w14:textId="77777777" w:rsidR="00A31894" w:rsidRPr="00A31894" w:rsidRDefault="00A31894" w:rsidP="00A31894">
      <w:pPr>
        <w:shd w:val="clear" w:color="auto" w:fill="FFFFFF"/>
        <w:spacing w:before="24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A31894">
        <w:rPr>
          <w:rFonts w:ascii="GHEA Grapalat" w:eastAsia="Times New Roman" w:hAnsi="GHEA Grapalat" w:cs="Times New Roman"/>
          <w:color w:val="000000"/>
          <w:lang w:val="hy-AM"/>
        </w:rPr>
        <w:t>ղեկավարի 2025 թվականի հոկտեմբերի  15-ի N 378-Ա որոշմամբ</w:t>
      </w:r>
    </w:p>
    <w:p w14:paraId="4F0AA358" w14:textId="77777777" w:rsidR="00A31894" w:rsidRPr="00A31894" w:rsidRDefault="00A31894" w:rsidP="00A31894">
      <w:pPr>
        <w:shd w:val="clear" w:color="auto" w:fill="FFFFFF"/>
        <w:spacing w:before="24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A31894">
        <w:rPr>
          <w:rFonts w:ascii="GHEA Grapalat" w:eastAsia="Times New Roman" w:hAnsi="GHEA Grapalat" w:cs="Times New Roman"/>
          <w:color w:val="000000"/>
          <w:lang w:val="hy-AM"/>
        </w:rPr>
        <w:t xml:space="preserve"> Մանվել Փարամազյան</w:t>
      </w:r>
    </w:p>
    <w:p w14:paraId="561B68B8" w14:textId="77777777" w:rsidR="00A31894" w:rsidRPr="00A31894" w:rsidRDefault="00A31894" w:rsidP="00A3189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A31894">
        <w:rPr>
          <w:rFonts w:ascii="GHEA Grapalat" w:eastAsia="Times New Roman" w:hAnsi="GHEA Grapalat" w:cs="Times New Roman"/>
          <w:color w:val="000000"/>
          <w:lang w:val="hy-AM"/>
        </w:rPr>
        <w:t>——————————————</w:t>
      </w:r>
      <w:r w:rsidRPr="00A31894">
        <w:rPr>
          <w:rFonts w:ascii="Calibri" w:eastAsia="Times New Roman" w:hAnsi="Calibri" w:cs="Calibri"/>
          <w:color w:val="000000"/>
          <w:lang w:val="hy-AM"/>
        </w:rPr>
        <w:t> </w:t>
      </w:r>
    </w:p>
    <w:p w14:paraId="57DB95CC" w14:textId="77777777" w:rsidR="00A31894" w:rsidRPr="00A31894" w:rsidRDefault="00A31894" w:rsidP="00E01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2FD1D17C" w14:textId="77777777" w:rsidR="00A31894" w:rsidRPr="00A31894" w:rsidRDefault="00A31894" w:rsidP="00E01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102DFBAF" w14:textId="1F5E4D34" w:rsidR="00E0182D" w:rsidRPr="00A31894" w:rsidRDefault="00E0182D" w:rsidP="00E01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A318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ՀԱՄԱՅՆՔԱՅԻՆ ԾԱՌԱՅՈՒԹՅԱՆ ՊԱՇՏՈՆԻ ԱՆՁՆԱԳԻՐ </w:t>
      </w:r>
    </w:p>
    <w:p w14:paraId="7BD2FF6D" w14:textId="1073DE8F" w:rsidR="00A31894" w:rsidRPr="00A31894" w:rsidRDefault="00A31894" w:rsidP="00A31894">
      <w:pPr>
        <w:pStyle w:val="a4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3189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ՍՅՈՒՆԻՔԻ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ՔԱՋԱՐԱՆԻ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ՀԱՄԱՅՆՔԱՊԵՏԱՐԱՆԻ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ԱՇԽԱՏԱԿԱԶՄԻ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ԵԿԱՄՈՒՏՆԵՐԻ ՀԱՎԱՔԱԳՐՄԱՆ ԵՎ ՔԱՂԱՔԱՑԻՆԵՐԻ ՍՊԱՍԱՐԿՄԱՆ ԿԱԶՄԱԿԵՐՊՄԱՆ 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ԲԱԺՆԻ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ԳԼԽԱՎՈՐ</w:t>
      </w:r>
      <w:r w:rsidRPr="00A3189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1894">
        <w:rPr>
          <w:rFonts w:ascii="GHEA Grapalat" w:hAnsi="GHEA Grapalat" w:cs="Sylfaen"/>
          <w:b/>
          <w:sz w:val="24"/>
          <w:szCs w:val="24"/>
          <w:lang w:val="hy-AM"/>
        </w:rPr>
        <w:t>ՄԱՍՆԱԳԵՏԻ</w:t>
      </w:r>
    </w:p>
    <w:p w14:paraId="0F89C05C" w14:textId="68F5BE47" w:rsidR="00A31894" w:rsidRPr="00A31894" w:rsidRDefault="00A31894" w:rsidP="00A31894">
      <w:pPr>
        <w:pStyle w:val="a4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A31894">
        <w:rPr>
          <w:rFonts w:ascii="GHEA Grapalat" w:hAnsi="GHEA Grapalat"/>
          <w:b/>
          <w:i/>
          <w:sz w:val="24"/>
          <w:szCs w:val="24"/>
        </w:rPr>
        <w:t>2.3-</w:t>
      </w:r>
      <w:r>
        <w:rPr>
          <w:rFonts w:ascii="GHEA Grapalat" w:hAnsi="GHEA Grapalat"/>
          <w:b/>
          <w:i/>
          <w:sz w:val="24"/>
          <w:szCs w:val="24"/>
          <w:lang w:val="hy-AM"/>
        </w:rPr>
        <w:t>15</w:t>
      </w:r>
    </w:p>
    <w:p w14:paraId="3DF53278" w14:textId="77777777" w:rsidR="00A31894" w:rsidRPr="00A31894" w:rsidRDefault="00A31894" w:rsidP="00E01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lang w:val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0182D" w:rsidRPr="00A31894" w14:paraId="1EDA9783" w14:textId="77777777" w:rsidTr="00DE40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DE659" w14:textId="77777777" w:rsidR="00E0182D" w:rsidRPr="00A31894" w:rsidRDefault="00E0182D" w:rsidP="00DE405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A3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Ընդհանուր</w:t>
            </w:r>
            <w:r w:rsidRPr="00A3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դրույթներ</w:t>
            </w:r>
          </w:p>
        </w:tc>
      </w:tr>
      <w:tr w:rsidR="00E0182D" w:rsidRPr="001276C1" w14:paraId="114F7818" w14:textId="77777777" w:rsidTr="00DE40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33263" w14:textId="3BA23E66" w:rsidR="00E0182D" w:rsidRPr="00A31894" w:rsidRDefault="00E0182D" w:rsidP="00DE405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1.1.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Պաշտոնի անվանումը, ծածկագիրը</w:t>
            </w:r>
            <w:r w:rsid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՝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Սյունիքի մարզի Քաջարանի համայնքապետարանի  աշխատակազմի </w:t>
            </w: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 xml:space="preserve">եկամուտների հավաքագրման և քաղաքացիների սպասարկման կազմակերպման  բաժնի  </w:t>
            </w:r>
            <w:r w:rsidR="00ED6F5F" w:rsidRPr="00A31894">
              <w:rPr>
                <w:rFonts w:ascii="GHEA Grapalat" w:hAnsi="GHEA Grapalat" w:cs="Times New Roman"/>
                <w:sz w:val="24"/>
                <w:szCs w:val="24"/>
              </w:rPr>
              <w:t>(</w:t>
            </w:r>
            <w:r w:rsidRPr="00A318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այսուհետև՝  Բաժին</w:t>
            </w:r>
            <w:r w:rsidR="00ED6F5F" w:rsidRPr="00A31894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 գլխավոր   մասնագետի </w:t>
            </w:r>
            <w:r w:rsidR="00ED6F5F" w:rsidRPr="00A31894">
              <w:rPr>
                <w:rFonts w:ascii="GHEA Grapalat" w:hAnsi="GHEA Grapalat"/>
                <w:sz w:val="24"/>
                <w:szCs w:val="24"/>
              </w:rPr>
              <w:t>(</w:t>
            </w:r>
            <w:r w:rsidRPr="00A318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այսուհետև՝ Գլխավոր մասնագետ</w:t>
            </w:r>
            <w:r w:rsidR="00ED6F5F" w:rsidRPr="00A31894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ծածկագիրը՝ 2</w:t>
            </w:r>
            <w:r w:rsidRPr="00A31894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3-15</w:t>
            </w:r>
          </w:p>
          <w:p w14:paraId="06E0E9D8" w14:textId="5A40B2A2" w:rsidR="00E0182D" w:rsidRPr="001B69A4" w:rsidRDefault="00E0182D" w:rsidP="00DE405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1.2.</w:t>
            </w:r>
            <w:r w:rsidRPr="001B69A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Ենթակա և հաշվետու է</w:t>
            </w:r>
            <w:r w:rsidR="001B69A4"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՝</w:t>
            </w:r>
            <w:r w:rsidRPr="001B69A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 xml:space="preserve">Քաջարանի համայնքապետարանի աշխատակազմի </w:t>
            </w:r>
            <w:r w:rsidRPr="001B69A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 xml:space="preserve">եկամուտների հավաքագրման և քաղաքացիների սպասարկման կազմակերպման </w:t>
            </w:r>
            <w:r w:rsidRPr="001B69A4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1B69A4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պետին</w:t>
            </w:r>
            <w:r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="00ED6F5F"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(</w:t>
            </w:r>
            <w:r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այսուհետև՝ Բաժնի պետ</w:t>
            </w:r>
            <w:r w:rsidR="00ED6F5F" w:rsidRP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)</w:t>
            </w:r>
          </w:p>
          <w:p w14:paraId="7D77A9D4" w14:textId="3DE8EED9" w:rsidR="00E0182D" w:rsidRPr="00A31894" w:rsidRDefault="00E0182D" w:rsidP="00DE405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1.3.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Փոխարինող պաշտոնի կամ պաշտոնների անվանումները</w:t>
            </w:r>
            <w:r w:rsid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՝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br/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Գլխավոր մասնագետի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բացակայության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դեպքում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նրան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փոխարինում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է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բաժնի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գլխավոր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կամ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առաջատար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մասնագետներից մեկը</w:t>
            </w:r>
            <w:r w:rsidRPr="00A3189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` բաժնի պետի առաջարկությամբ՝ </w:t>
            </w:r>
            <w:r w:rsidR="001B69A4">
              <w:rPr>
                <w:rFonts w:ascii="GHEA Grapalat" w:eastAsia="Times New Roman" w:hAnsi="GHEA Grapalat" w:cs="Arial Armenia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քարտուղարի</w:t>
            </w:r>
            <w:r w:rsidR="001B69A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A3189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en-US"/>
              </w:rPr>
              <w:t>հայեցողությամբ</w:t>
            </w:r>
          </w:p>
          <w:p w14:paraId="72BB2A37" w14:textId="3272E4C8" w:rsidR="00E0182D" w:rsidRPr="00A31894" w:rsidRDefault="00E0182D" w:rsidP="00DE405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1.4. Աշխատավայրը</w:t>
            </w:r>
            <w:r w:rsid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՝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br/>
            </w:r>
            <w:r w:rsidRPr="001B69A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Քաջարանի համայնքապետարանի աշխատակազմ,  քաղաք Քաջարան Լեռնագործների փողոց, շենք 4</w:t>
            </w:r>
          </w:p>
        </w:tc>
      </w:tr>
      <w:tr w:rsidR="00E0182D" w:rsidRPr="001276C1" w14:paraId="543EC68F" w14:textId="77777777" w:rsidTr="00DE40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EEACA" w14:textId="77777777" w:rsidR="00E0182D" w:rsidRPr="00A31894" w:rsidRDefault="00E0182D" w:rsidP="00DE405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2.</w:t>
            </w:r>
            <w:r w:rsidRPr="00A3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Պաշտոնի</w:t>
            </w: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բնութագիրը</w:t>
            </w:r>
          </w:p>
          <w:p w14:paraId="27421875" w14:textId="7CBFAAC3" w:rsidR="00E0182D" w:rsidRPr="00A31894" w:rsidRDefault="00E0182D" w:rsidP="00DE4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2.1. Աշխատանքի բնույթը, իրավունքները, պարտականությունները</w:t>
            </w:r>
            <w:r w:rsidR="001B69A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՝</w:t>
            </w:r>
          </w:p>
          <w:p w14:paraId="2DB10883" w14:textId="1055E8AD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ա)կատարում է բաժնի պետի հանձնարարությունները ժամանակին և պատշաճ որակով</w:t>
            </w:r>
            <w:r w:rsidR="00ED6F5F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14:paraId="7BA0526B" w14:textId="39050321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բ) հետևում է բաժնի պետի հանձնարարականների համապատասխան  ժամկետներում կատարման ընթացքին, որոնց արդյունքների մասին զեկուցում է բաժնի պետին</w:t>
            </w:r>
            <w:r w:rsidR="00ED6F5F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14:paraId="5086C1FD" w14:textId="4B219156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գ) իր լիազորությունների սահմաններում անհրաժեշտության դեպքում նախապատրատում և բաժնի պետին է ներկայացնում իր աշխատանքային ծրագրերը, ինչպես նաև առաջարկություններ, տեղեկանքներ, հաշվետվություններ, միջնորդագրեր, զեկուցագրեր և այլ գրություններ </w:t>
            </w:r>
            <w:r w:rsidR="00ED6F5F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14:paraId="5CCCEF22" w14:textId="4ACBE69A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դ)բաժնի պետի հանձնարարությամբ իրականացնում է բաժնի առջև դրված գործառույթներից և խնդիրներից բխող իրավական ակտերի, առաջարկությունների, եզրակացությունների և այլ փաստաթղթերի պահպանության և արխիվացման աշխատանքները</w:t>
            </w:r>
            <w:r w:rsidR="00ED6F5F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14:paraId="3CFEDE97" w14:textId="0B5A6CCD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ե) բաժնի պետի հանձնարարությամբ մասնակցում է բաժնի աշխատանքային ծրագրերի մշակման աշխատանքներին</w:t>
            </w:r>
            <w:r w:rsidR="00ED6F5F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</w:p>
          <w:p w14:paraId="18AE2EA2" w14:textId="4AAF61E9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զ) ապահովում  է իրավաբանական և ֆիզիկական անձանց անշարժ գույքի հարկերի հաշվառում և հավաքագրումը,</w:t>
            </w:r>
          </w:p>
          <w:p w14:paraId="6D3FC647" w14:textId="5A7FC764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է)ապահովում  է իրավաբանական և ֆիզիկական անձանց փոխադրամիջոցների գույքահարկի հաշվառումը և հավաքագումը, ինչպես նաև դրանց հետ կապված այլ գործառույթներ,</w:t>
            </w:r>
          </w:p>
          <w:p w14:paraId="0C679F6F" w14:textId="5E457C2C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ը)  իրականացնում է կադաստրի կոմիտեի սպասարկման կենտրոնն</w:t>
            </w:r>
            <w:r w:rsidR="009D3A3B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երին վերապահված գործառույթները,</w:t>
            </w:r>
          </w:p>
          <w:p w14:paraId="2AB99EDF" w14:textId="0CC37F96" w:rsidR="009D3A3B" w:rsidRPr="00A31894" w:rsidRDefault="009D3A3B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թ) իրականացնում է արդարադատության նախարարության </w:t>
            </w:r>
            <w:r w:rsidR="00A51E11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իրավաբանական անձանց ռեգիստրի կողմից մատուցվող ծառայությունները,</w:t>
            </w:r>
          </w:p>
          <w:p w14:paraId="42A6924C" w14:textId="60E2BF38" w:rsidR="00E0182D" w:rsidRPr="00A31894" w:rsidRDefault="00A51E11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ժ</w:t>
            </w:r>
            <w:r w:rsidR="00E0182D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 մասնագիտական գիտելիքների և հմտությունների բարելավման համար մասնակցում է վերապատրաստումներին,</w:t>
            </w:r>
          </w:p>
          <w:p w14:paraId="0B4734DF" w14:textId="2E37688F" w:rsidR="00E0182D" w:rsidRPr="00A31894" w:rsidRDefault="00A51E11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 w:rsidR="00E0182D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 բաժնի պետին ներկայացնում է կիսամյակային հաշվետվություն՝ իր կատարած աշխատանքների վերաբերյալ</w:t>
            </w:r>
            <w:r w:rsidR="00ED6F5F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  <w:p w14:paraId="45C3F886" w14:textId="30254CCE" w:rsidR="00E0182D" w:rsidRPr="00A31894" w:rsidRDefault="00E0182D" w:rsidP="00DE405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Եկամուտների հավաքագրման և քաղաքացիների սպասարկման կազմակերպման  բաժնի </w:t>
            </w:r>
            <w:r w:rsidR="00A51E11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մասնագետն ունի օրենքով, իրավական այլ ակտերով նախատեսված այլ իրավունքներ և կրում է այդ ակտերով նախատեսված այլ պարտականություններ:</w:t>
            </w:r>
          </w:p>
          <w:p w14:paraId="0A21F849" w14:textId="77777777" w:rsidR="00E0182D" w:rsidRPr="00A31894" w:rsidRDefault="00E0182D" w:rsidP="00DE4058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0182D" w:rsidRPr="001276C1" w14:paraId="74D0265A" w14:textId="77777777" w:rsidTr="00DE40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544514" w14:textId="77777777" w:rsidR="00E0182D" w:rsidRPr="00A31894" w:rsidRDefault="00E0182D" w:rsidP="00DE405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>3.</w:t>
            </w:r>
            <w:r w:rsidRPr="00A3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Կազմակերպական</w:t>
            </w: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շրջանակը</w:t>
            </w:r>
          </w:p>
          <w:p w14:paraId="46EABDAC" w14:textId="77777777" w:rsidR="00E0182D" w:rsidRPr="00A31894" w:rsidRDefault="00E0182D" w:rsidP="00DE405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75"/>
              <w:rPr>
                <w:rFonts w:ascii="GHEA Grapalat" w:hAnsi="GHEA Grapalat"/>
                <w:color w:val="000000"/>
                <w:lang w:val="hy-AM"/>
              </w:rPr>
            </w:pPr>
            <w:r w:rsidRPr="00A31894">
              <w:rPr>
                <w:rFonts w:ascii="GHEA Grapalat" w:hAnsi="GHEA Grapalat"/>
                <w:b/>
                <w:color w:val="000000"/>
                <w:lang w:val="hy-AM"/>
              </w:rPr>
              <w:lastRenderedPageBreak/>
              <w:t>3.1.</w:t>
            </w:r>
            <w:r w:rsidRPr="00A3189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31894">
              <w:rPr>
                <w:rFonts w:ascii="GHEA Grapalat" w:hAnsi="GHEA Grapalat"/>
                <w:b/>
                <w:color w:val="000000"/>
                <w:lang w:val="hy-AM"/>
              </w:rPr>
              <w:t>Աշխատանքի կազմակերպման և ղեկավարման պատասխանատվությունը</w:t>
            </w:r>
            <w:r w:rsidRPr="00A31894">
              <w:rPr>
                <w:rFonts w:ascii="GHEA Grapalat" w:hAnsi="GHEA Grapalat"/>
                <w:b/>
                <w:color w:val="000000"/>
                <w:lang w:val="hy-AM"/>
              </w:rPr>
              <w:br/>
            </w:r>
            <w:r w:rsidRPr="00A31894">
              <w:rPr>
                <w:rFonts w:ascii="GHEA Grapalat" w:hAnsi="GHEA Grapalat"/>
                <w:color w:val="000000"/>
                <w:lang w:val="hy-AM"/>
              </w:rPr>
              <w:t>- չունի աշխատանքների կազմակերպման, համակարգման, ղեկավարման և վերահսկման լիազորություններ,</w:t>
            </w:r>
          </w:p>
          <w:p w14:paraId="367B4C2C" w14:textId="77777777" w:rsidR="00E0182D" w:rsidRPr="00A31894" w:rsidRDefault="00E0182D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 ենթակա և հաշվետու է իր անմիջական ղեկավարին,</w:t>
            </w:r>
          </w:p>
          <w:p w14:paraId="332601E9" w14:textId="77777777" w:rsidR="00E0182D" w:rsidRPr="00A31894" w:rsidRDefault="00E0182D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 չունի իրեն ենթակա աշխատողներ,</w:t>
            </w:r>
          </w:p>
          <w:p w14:paraId="54241DE3" w14:textId="77777777" w:rsidR="00E0182D" w:rsidRPr="00A31894" w:rsidRDefault="00E0182D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 պատասխանատվություն է կրում նորմատիվ իրավական ակտերի պահանջները և իրեն վերապահված լիազորությունները չկատարելու կամ ոչ պատշաճ կատարելու, կամ վերազանցելու համար.</w:t>
            </w:r>
          </w:p>
          <w:p w14:paraId="089B69EE" w14:textId="77777777" w:rsidR="00E0182D" w:rsidRPr="00A31894" w:rsidRDefault="00E0182D" w:rsidP="00DE405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375"/>
              <w:rPr>
                <w:rFonts w:ascii="GHEA Grapalat" w:hAnsi="GHEA Grapalat"/>
                <w:color w:val="000000"/>
                <w:lang w:val="hy-AM"/>
              </w:rPr>
            </w:pPr>
            <w:r w:rsidRPr="00A31894">
              <w:rPr>
                <w:rFonts w:ascii="GHEA Grapalat" w:hAnsi="GHEA Grapalat"/>
                <w:b/>
                <w:color w:val="000000"/>
                <w:lang w:val="hy-AM"/>
              </w:rPr>
              <w:t>3.2.</w:t>
            </w:r>
            <w:r w:rsidRPr="00A3189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31894">
              <w:rPr>
                <w:rFonts w:ascii="GHEA Grapalat" w:hAnsi="GHEA Grapalat"/>
                <w:b/>
                <w:color w:val="000000"/>
                <w:lang w:val="hy-AM"/>
              </w:rPr>
              <w:t xml:space="preserve">Որոշումներ կայացնելու </w:t>
            </w:r>
          </w:p>
          <w:p w14:paraId="06A2D2B3" w14:textId="77777777" w:rsidR="00A51E11" w:rsidRPr="00A31894" w:rsidRDefault="00A51E11" w:rsidP="00A51E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բաժնի գլխավոր մասնագետը մասնակցում է հիմնախնդիրների լուծմանը, որոշումների ընդունմանը և հանձնարարականների կատարմանը,</w:t>
            </w:r>
          </w:p>
          <w:p w14:paraId="2AA42739" w14:textId="77777777" w:rsidR="00E0182D" w:rsidRPr="00A31894" w:rsidRDefault="00E0182D" w:rsidP="00DE405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3.3.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681795D" w14:textId="5FB4FC21" w:rsidR="00E0182D" w:rsidRPr="00A31894" w:rsidRDefault="00E0182D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A51E11"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 ) 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Բաժնի  ներսում շփվում է իր լիազորությունների շրջանակներում,</w:t>
            </w:r>
          </w:p>
          <w:p w14:paraId="6019E5CF" w14:textId="6A699A8F" w:rsidR="00E0182D" w:rsidRPr="00A31894" w:rsidRDefault="00A51E11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բ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) </w:t>
            </w:r>
            <w:r w:rsidR="00E0182D" w:rsidRPr="00A3189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աշխատակազմի</w:t>
            </w:r>
            <w:r w:rsidR="00E0182D"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E0182D" w:rsidRPr="00A3189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այլ</w:t>
            </w:r>
            <w:r w:rsidR="00E0182D"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E0182D" w:rsidRPr="00A3189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 xml:space="preserve">բաժինների </w:t>
            </w:r>
            <w:r w:rsidR="00E0182D"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աշխատողների և պաշտոնատար անձանց հետ շփվում և հանդես է գալիս որպես ներկայացուցիչ՝ իր լիազորությունների շրջանակներում,</w:t>
            </w:r>
          </w:p>
          <w:p w14:paraId="732E848C" w14:textId="00E4D093" w:rsidR="00A51E11" w:rsidRPr="00A31894" w:rsidRDefault="00A51E11" w:rsidP="00A51E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 xml:space="preserve">   գ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) </w:t>
            </w: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առանձին դեպքերում իր անմիջական ղեկավարի հանձնարարությամբ աշխատակազմից դուրս շփվում  և հանդես է գալիս որպես ներկայացուցիչ</w:t>
            </w:r>
            <w:r w:rsidR="00056E49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։</w:t>
            </w:r>
          </w:p>
          <w:p w14:paraId="16965E37" w14:textId="77777777" w:rsidR="00A51E11" w:rsidRPr="00A31894" w:rsidRDefault="00A51E11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63BEDCA" w14:textId="375F1DB5" w:rsidR="00E0182D" w:rsidRPr="00A31894" w:rsidRDefault="00E0182D" w:rsidP="00DE4058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3.4.Խնդիրների բարդությունը և դրանց լուծումը</w:t>
            </w:r>
            <w:r w:rsidRPr="00A31894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br/>
            </w:r>
            <w:r w:rsidRPr="00A31894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A51E11" w:rsidRPr="00A318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ա) </w:t>
            </w: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մասնակցում է խնդիրների բացահայտմանը, վերլուծմանը և գնահատմանը ,ինչպես նաև դրանց ստեղծագործական և այլընտրանքային լուծումներին</w:t>
            </w:r>
            <w:r w:rsidR="00A51E11"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  <w:p w14:paraId="641E2DCE" w14:textId="7CDC1745" w:rsidR="00E0182D" w:rsidRPr="00A31894" w:rsidRDefault="00E0182D" w:rsidP="00A51E11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E0182D" w:rsidRPr="001276C1" w14:paraId="344CAF6D" w14:textId="77777777" w:rsidTr="00DE4058">
        <w:trPr>
          <w:trHeight w:val="2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C47D3" w14:textId="77777777" w:rsidR="00E0182D" w:rsidRPr="00A31894" w:rsidRDefault="00E0182D" w:rsidP="00DE405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>4.</w:t>
            </w:r>
            <w:r w:rsidRPr="00A3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Պաշտոնին</w:t>
            </w: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ներկայացվող</w:t>
            </w:r>
            <w:r w:rsidRPr="00A3189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>պահանջները</w:t>
            </w:r>
          </w:p>
          <w:p w14:paraId="1F3C50AE" w14:textId="77777777" w:rsidR="00E0182D" w:rsidRPr="00A31894" w:rsidRDefault="00E0182D" w:rsidP="00DE4058">
            <w:pPr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4.1.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67EFF3C2" w14:textId="7C4F6487" w:rsidR="00E0182D" w:rsidRPr="00A31894" w:rsidRDefault="00E0182D" w:rsidP="00DE405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51E11" w:rsidRPr="00A31894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A51E11" w:rsidRPr="00A318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արձրագույն կրթություն </w:t>
            </w:r>
            <w:r w:rsidRPr="00A318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7B673D6D" w14:textId="77777777" w:rsidR="00E0182D" w:rsidRPr="00A31894" w:rsidRDefault="00E0182D" w:rsidP="00DE4058">
            <w:pPr>
              <w:spacing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.2.</w:t>
            </w:r>
            <w:r w:rsidRPr="00A318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Մասնագիտական գիտելիքները և հմտությունները</w:t>
            </w:r>
          </w:p>
          <w:p w14:paraId="42AC8AA4" w14:textId="0B27AC64" w:rsidR="00E0182D" w:rsidRPr="00A31894" w:rsidRDefault="00E0182D" w:rsidP="00DE4058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Հանրապետության Սահմանադրության, </w:t>
            </w:r>
            <w:r w:rsidRPr="00A3189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>Համայնքային ծառայության մասին</w:t>
            </w:r>
            <w:r w:rsidRPr="00A31894">
              <w:rPr>
                <w:rFonts w:ascii="GHEA Grapalat" w:hAnsi="GHEA Grapalat" w:cs="Sylfaen"/>
                <w:sz w:val="24"/>
                <w:szCs w:val="24"/>
                <w:lang w:val="hy-AM"/>
              </w:rPr>
              <w:t>»,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>Տեղական ինքնակառավարման մասին</w:t>
            </w:r>
            <w:r w:rsidRPr="001B69A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»,</w:t>
            </w:r>
            <w:r w:rsidR="001B69A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1B69A4" w:rsidRPr="00B311E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</w:t>
            </w:r>
            <w:r w:rsidR="001B69A4" w:rsidRPr="00B311E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Գ</w:t>
            </w:r>
            <w:r w:rsidR="001B69A4" w:rsidRPr="00B311EA">
              <w:rPr>
                <w:rStyle w:val="a6"/>
                <w:rFonts w:ascii="GHEA Grapalat" w:hAnsi="GHEA Grapalat" w:cs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hy-AM"/>
              </w:rPr>
              <w:t>ույքահարկի եվ հողի հարկի գծով առաջացած ապառքների մասին</w:t>
            </w:r>
            <w:r w:rsidR="001B69A4" w:rsidRPr="00B311E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»</w:t>
            </w:r>
            <w:r w:rsidR="00B311EA" w:rsidRPr="00B311E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,</w:t>
            </w:r>
            <w:r w:rsidR="00B311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3189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>Նորմատիվ իրավական ակտերի մասին</w:t>
            </w:r>
            <w:r w:rsidRPr="00A318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օրենքների, աշխատակազմի կանոնադրության և իր լիազորությունների հետ կապված նորմատիվ իրավական ակտերի անհրաժեշտ իմացություն, ինչպես նաև տրամաբանելու տարբեր իրավիճակներում կողմնորոշվելու  ունակություն:</w:t>
            </w:r>
          </w:p>
          <w:p w14:paraId="704F7BC9" w14:textId="776407BD" w:rsidR="00E0182D" w:rsidRPr="00A31894" w:rsidRDefault="00E0182D" w:rsidP="00056E49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4.3.</w:t>
            </w:r>
            <w:r w:rsidRPr="00A3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  <w:r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br/>
            </w:r>
            <w:r w:rsidR="00056E49" w:rsidRPr="00A3189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br/>
            </w:r>
            <w:r w:rsidR="00056E49" w:rsidRPr="00A318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</w:t>
            </w:r>
            <w:r w:rsidR="00056E49" w:rsidRPr="00A318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ստաժ։</w:t>
            </w:r>
          </w:p>
        </w:tc>
      </w:tr>
      <w:tr w:rsidR="00E0182D" w:rsidRPr="001276C1" w14:paraId="36400787" w14:textId="77777777" w:rsidTr="00DE4058">
        <w:trPr>
          <w:trHeight w:val="19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2C787" w14:textId="77777777" w:rsidR="00E0182D" w:rsidRPr="00A31894" w:rsidRDefault="00E0182D" w:rsidP="00DE405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3189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lastRenderedPageBreak/>
              <w:t>5. Համայնքային</w:t>
            </w:r>
            <w:r w:rsidRPr="00A31894">
              <w:rPr>
                <w:rFonts w:ascii="GHEA Grapalat" w:hAnsi="GHEA Grapalat" w:cs="Arial LatArm"/>
                <w:b/>
                <w:bCs/>
                <w:sz w:val="24"/>
                <w:szCs w:val="24"/>
                <w:lang w:val="hy-AM"/>
              </w:rPr>
              <w:t xml:space="preserve">    </w:t>
            </w:r>
            <w:r w:rsidRPr="00A3189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ծառայության </w:t>
            </w:r>
            <w:r w:rsidRPr="00A31894">
              <w:rPr>
                <w:rFonts w:ascii="GHEA Grapalat" w:hAnsi="GHEA Grapalat" w:cs="Arial LatArm"/>
                <w:b/>
                <w:bCs/>
                <w:sz w:val="24"/>
                <w:szCs w:val="24"/>
                <w:lang w:val="hy-AM"/>
              </w:rPr>
              <w:t xml:space="preserve">  </w:t>
            </w:r>
            <w:r w:rsidRPr="00A3189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դասային աստիճանը</w:t>
            </w:r>
          </w:p>
          <w:p w14:paraId="08DD8B92" w14:textId="731AE533" w:rsidR="00E0182D" w:rsidRPr="00A31894" w:rsidRDefault="00056E49" w:rsidP="00DE4058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A31894">
              <w:rPr>
                <w:rStyle w:val="5"/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A31894">
              <w:rPr>
                <w:rStyle w:val="5"/>
                <w:rFonts w:ascii="GHEA Grapalat" w:hAnsi="GHEA Grapalat" w:cs="Courier New"/>
                <w:sz w:val="24"/>
                <w:szCs w:val="24"/>
                <w:lang w:val="st-ZA"/>
              </w:rPr>
              <w:t xml:space="preserve"> </w:t>
            </w:r>
            <w:r w:rsidRPr="00A31894">
              <w:rPr>
                <w:rStyle w:val="5"/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A3189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համայնքային ծառայության </w:t>
            </w:r>
            <w:r w:rsidRPr="00A31894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 xml:space="preserve"> 3-րդ դասի առաջատար ծառայողի դասային աստիճան ինչպես նաև ավելի բարձր՝  Հայաստանի Հանրապետության  համայնքային ծառայության 2-րդ դասի առաջատար ծառայողի դասային աստիճան։</w:t>
            </w:r>
          </w:p>
        </w:tc>
      </w:tr>
    </w:tbl>
    <w:p w14:paraId="516D9551" w14:textId="77777777" w:rsidR="00E0182D" w:rsidRPr="00A31894" w:rsidRDefault="00E0182D" w:rsidP="00E0182D">
      <w:pPr>
        <w:rPr>
          <w:rFonts w:ascii="GHEA Grapalat" w:hAnsi="GHEA Grapalat"/>
          <w:sz w:val="24"/>
          <w:szCs w:val="24"/>
          <w:lang w:val="hy-AM"/>
        </w:rPr>
      </w:pPr>
    </w:p>
    <w:p w14:paraId="74062501" w14:textId="77777777" w:rsidR="00E0182D" w:rsidRPr="00A31894" w:rsidRDefault="00E0182D" w:rsidP="00E0182D">
      <w:pPr>
        <w:rPr>
          <w:rFonts w:ascii="GHEA Grapalat" w:hAnsi="GHEA Grapalat"/>
          <w:lang w:val="hy-AM"/>
        </w:rPr>
      </w:pPr>
    </w:p>
    <w:p w14:paraId="1DC32ED6" w14:textId="77777777" w:rsidR="008336EB" w:rsidRPr="00A31894" w:rsidRDefault="008336EB">
      <w:pPr>
        <w:rPr>
          <w:rFonts w:ascii="GHEA Grapalat" w:hAnsi="GHEA Grapalat"/>
          <w:lang w:val="hy-AM"/>
        </w:rPr>
      </w:pPr>
    </w:p>
    <w:sectPr w:rsidR="008336EB" w:rsidRPr="00A3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F"/>
    <w:rsid w:val="00056E49"/>
    <w:rsid w:val="001276C1"/>
    <w:rsid w:val="001B69A4"/>
    <w:rsid w:val="008336EB"/>
    <w:rsid w:val="009D3A3B"/>
    <w:rsid w:val="00A31894"/>
    <w:rsid w:val="00A51E11"/>
    <w:rsid w:val="00B311EA"/>
    <w:rsid w:val="00E0182D"/>
    <w:rsid w:val="00E76D9F"/>
    <w:rsid w:val="00E967F8"/>
    <w:rsid w:val="00E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9193"/>
  <w15:chartTrackingRefBased/>
  <w15:docId w15:val="{2089700A-80E7-458A-9B05-E288B9B3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"/>
    <w:rsid w:val="00056E49"/>
  </w:style>
  <w:style w:type="paragraph" w:styleId="a4">
    <w:name w:val="No Spacing"/>
    <w:uiPriority w:val="1"/>
    <w:qFormat/>
    <w:rsid w:val="00A318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1B69A4"/>
    <w:pPr>
      <w:ind w:left="720"/>
      <w:contextualSpacing/>
    </w:pPr>
  </w:style>
  <w:style w:type="character" w:styleId="a6">
    <w:name w:val="Strong"/>
    <w:basedOn w:val="a0"/>
    <w:uiPriority w:val="22"/>
    <w:qFormat/>
    <w:rsid w:val="001B6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2025-10-15T11:53:00Z</cp:lastPrinted>
  <dcterms:created xsi:type="dcterms:W3CDTF">2025-09-22T11:54:00Z</dcterms:created>
  <dcterms:modified xsi:type="dcterms:W3CDTF">2025-10-16T13:06:00Z</dcterms:modified>
</cp:coreProperties>
</file>