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0C" w:rsidRDefault="007E4C0C" w:rsidP="007E4C0C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D000C0">
        <w:rPr>
          <w:rFonts w:ascii="Sylfaen" w:hAnsi="Sylfaen"/>
          <w:sz w:val="20"/>
          <w:szCs w:val="20"/>
          <w:lang w:val="hy-AM"/>
        </w:rPr>
        <w:t>Հավելված</w:t>
      </w:r>
      <w:r w:rsidR="00EF601A">
        <w:rPr>
          <w:rFonts w:ascii="Sylfaen" w:hAnsi="Sylfaen"/>
          <w:sz w:val="20"/>
          <w:szCs w:val="20"/>
          <w:lang w:val="hy-AM"/>
        </w:rPr>
        <w:t xml:space="preserve"> 4</w:t>
      </w:r>
    </w:p>
    <w:p w:rsidR="007E4C0C" w:rsidRPr="00035898" w:rsidRDefault="007E4C0C" w:rsidP="007E4C0C">
      <w:pPr>
        <w:spacing w:after="0" w:line="240" w:lineRule="auto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EF601A">
        <w:rPr>
          <w:rFonts w:ascii="Sylfaen" w:hAnsi="Sylfaen"/>
          <w:sz w:val="20"/>
          <w:szCs w:val="20"/>
          <w:lang w:val="hy-AM"/>
        </w:rPr>
        <w:t xml:space="preserve">   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Հաստատված է</w:t>
      </w:r>
    </w:p>
    <w:p w:rsidR="007E4C0C" w:rsidRPr="00D000C0" w:rsidRDefault="007E4C0C" w:rsidP="007E4C0C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Pr="00D000C0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</w:t>
      </w:r>
      <w:r w:rsidR="00EF601A">
        <w:rPr>
          <w:rFonts w:ascii="Sylfaen" w:hAnsi="Sylfaen"/>
          <w:sz w:val="20"/>
          <w:szCs w:val="20"/>
          <w:lang w:val="hy-AM"/>
        </w:rPr>
        <w:t xml:space="preserve">      </w:t>
      </w:r>
      <w:r>
        <w:rPr>
          <w:rFonts w:ascii="Sylfaen" w:hAnsi="Sylfaen"/>
          <w:sz w:val="20"/>
          <w:szCs w:val="20"/>
          <w:lang w:val="hy-AM"/>
        </w:rPr>
        <w:t xml:space="preserve"> Հ</w:t>
      </w:r>
      <w:r w:rsidRPr="00D000C0">
        <w:rPr>
          <w:rFonts w:ascii="Sylfaen" w:hAnsi="Sylfaen"/>
          <w:sz w:val="20"/>
          <w:szCs w:val="20"/>
          <w:lang w:val="hy-AM"/>
        </w:rPr>
        <w:t>Հ Սյունիքի մարզի Քաջարան համայնքի ավագանու</w:t>
      </w:r>
    </w:p>
    <w:p w:rsidR="00EE1AB5" w:rsidRPr="00357F8D" w:rsidRDefault="007E4C0C" w:rsidP="001003C9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</w:t>
      </w:r>
      <w:r w:rsidR="00EF601A">
        <w:rPr>
          <w:rFonts w:ascii="Sylfaen" w:hAnsi="Sylfaen"/>
          <w:sz w:val="20"/>
          <w:szCs w:val="20"/>
          <w:lang w:val="hy-AM"/>
        </w:rPr>
        <w:t xml:space="preserve">   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D000C0">
        <w:rPr>
          <w:rFonts w:ascii="Sylfaen" w:hAnsi="Sylfaen"/>
          <w:sz w:val="20"/>
          <w:szCs w:val="20"/>
          <w:lang w:val="hy-AM"/>
        </w:rPr>
        <w:t xml:space="preserve">2017թվականի դեկտեմբերի  </w:t>
      </w:r>
      <w:r>
        <w:rPr>
          <w:rFonts w:ascii="Sylfaen" w:hAnsi="Sylfaen"/>
          <w:sz w:val="20"/>
          <w:szCs w:val="20"/>
          <w:lang w:val="hy-AM"/>
        </w:rPr>
        <w:t>26</w:t>
      </w:r>
      <w:r w:rsidRPr="00D000C0">
        <w:rPr>
          <w:rFonts w:ascii="Sylfaen" w:hAnsi="Sylfaen"/>
          <w:sz w:val="20"/>
          <w:szCs w:val="20"/>
          <w:lang w:val="hy-AM"/>
        </w:rPr>
        <w:t xml:space="preserve">-ի թիվ  </w:t>
      </w:r>
      <w:r>
        <w:rPr>
          <w:rFonts w:ascii="Sylfaen" w:hAnsi="Sylfaen"/>
          <w:sz w:val="20"/>
          <w:szCs w:val="20"/>
          <w:lang w:val="hy-AM"/>
        </w:rPr>
        <w:t>23-Ն</w:t>
      </w:r>
      <w:r w:rsidRPr="00D000C0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ո</w:t>
      </w:r>
      <w:r w:rsidRPr="00D000C0">
        <w:rPr>
          <w:rFonts w:ascii="Sylfaen" w:hAnsi="Sylfaen"/>
          <w:sz w:val="20"/>
          <w:szCs w:val="20"/>
          <w:lang w:val="hy-AM"/>
        </w:rPr>
        <w:t>րոշման</w:t>
      </w:r>
      <w:r w:rsidR="00357F8D" w:rsidRPr="00357F8D">
        <w:rPr>
          <w:rFonts w:ascii="Sylfaen" w:hAnsi="Sylfaen"/>
          <w:sz w:val="20"/>
          <w:szCs w:val="20"/>
          <w:lang w:val="hy-AM"/>
        </w:rPr>
        <w:t xml:space="preserve"> </w:t>
      </w:r>
    </w:p>
    <w:p w:rsidR="007E4C0C" w:rsidRDefault="007E4C0C" w:rsidP="007E4C0C">
      <w:pPr>
        <w:rPr>
          <w:rFonts w:ascii="Sylfaen" w:hAnsi="Sylfaen"/>
          <w:lang w:val="hy-AM"/>
        </w:rPr>
      </w:pPr>
    </w:p>
    <w:p w:rsidR="007E4C0C" w:rsidRDefault="007E4C0C" w:rsidP="007E4C0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ՀԱՅԱՍՏԱՆԻ ՀԱՆՐԱՊԵՏՈՒԹՅԱՆ ՍՅՈՒՆԻՔԻ ՄԱՐԶԻ ՔԱՋԱՐԱՆ  ՀԱՄԱՅՆՔՈՒՄ </w:t>
      </w:r>
    </w:p>
    <w:p w:rsidR="007E4C0C" w:rsidRDefault="007E4C0C" w:rsidP="007E4C0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2018 ԹՎԱԿԱՆԻ </w:t>
      </w:r>
      <w:r w:rsidR="00EF601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ՏԵՂԱԿԱՆ </w:t>
      </w:r>
      <w:r w:rsidR="00357F8D">
        <w:rPr>
          <w:rFonts w:ascii="Sylfaen" w:hAnsi="Sylfaen"/>
          <w:lang w:val="hy-AM"/>
        </w:rPr>
        <w:t>ՎՃԱՐՆԵՐԻ</w:t>
      </w:r>
      <w:r>
        <w:rPr>
          <w:rFonts w:ascii="Sylfaen" w:hAnsi="Sylfaen"/>
          <w:lang w:val="hy-AM"/>
        </w:rPr>
        <w:t xml:space="preserve"> ՏԵՍԱԿՆԵՐԸ</w:t>
      </w:r>
    </w:p>
    <w:p w:rsidR="007E4C0C" w:rsidRDefault="007E4C0C" w:rsidP="0089372B">
      <w:pPr>
        <w:spacing w:after="0" w:line="240" w:lineRule="auto"/>
        <w:jc w:val="both"/>
        <w:rPr>
          <w:rFonts w:ascii="Sylfaen" w:hAnsi="Sylfaen"/>
          <w:lang w:val="hy-AM"/>
        </w:rPr>
      </w:pPr>
      <w:r w:rsidRPr="00643F1A">
        <w:rPr>
          <w:rFonts w:ascii="Sylfaen" w:hAnsi="Sylfaen"/>
          <w:lang w:val="hy-AM"/>
        </w:rPr>
        <w:t>Հայաստանի Հանրապետության համայնքներում սահմանվում են տեղական վճարների հետևյալ դրույքաչափերը.</w:t>
      </w:r>
    </w:p>
    <w:p w:rsidR="0089372B" w:rsidRDefault="0089372B" w:rsidP="0089372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7E4C0C" w:rsidRDefault="007E4C0C" w:rsidP="0089372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1.Հ</w:t>
      </w:r>
      <w:r w:rsidRPr="00643F1A">
        <w:rPr>
          <w:rFonts w:ascii="Sylfaen" w:hAnsi="Sylfaen"/>
          <w:lang w:val="hy-AM"/>
        </w:rPr>
        <w:t>ամայնքի տարածքում շենքի կամ շինության արտաքին տեսքը փոփոխող վերակառուցման աշխատանքներ կատարելու հետ կապված</w:t>
      </w:r>
      <w:r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>տեխնիկատնտեսական պայմաններ մշակելու և հաստատելու համար՝ համայնքի մատուցած ծառայությունների դիմաց փոխհատուցման վճար</w:t>
      </w:r>
      <w:r w:rsidRPr="00643F1A">
        <w:rPr>
          <w:rFonts w:ascii="MS Mincho" w:eastAsia="MS Mincho" w:hAnsi="MS Mincho" w:cs="MS Mincho"/>
          <w:lang w:val="hy-AM"/>
        </w:rPr>
        <w:t>․</w:t>
      </w:r>
    </w:p>
    <w:p w:rsidR="007E4C0C" w:rsidRDefault="007E4C0C" w:rsidP="007E4C0C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</w:p>
    <w:p w:rsidR="007E4C0C" w:rsidRDefault="007E4C0C" w:rsidP="007E4C0C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2.</w:t>
      </w:r>
      <w:r>
        <w:rPr>
          <w:rFonts w:ascii="Sylfaen" w:hAnsi="Sylfaen"/>
          <w:lang w:val="hy-AM"/>
        </w:rPr>
        <w:t>Ճ</w:t>
      </w:r>
      <w:r w:rsidRPr="00643F1A">
        <w:rPr>
          <w:rFonts w:ascii="Sylfaen" w:hAnsi="Sylfaen"/>
          <w:lang w:val="hy-AM"/>
        </w:rPr>
        <w:t>արտարապետաշինարարական</w:t>
      </w:r>
      <w:r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 xml:space="preserve">նախագծային փաստաթղթերով նախատեսված շինարարության թույլտվություն  պահանջող, բոլոր շինարարական աշխատանքներն իրականացնելուց հետո շենքերի և շինությունների </w:t>
      </w:r>
      <w:r w:rsidRPr="007E4C0C">
        <w:rPr>
          <w:rFonts w:ascii="Sylfaen" w:hAnsi="Sylfaen"/>
          <w:lang w:val="hy-AM"/>
        </w:rPr>
        <w:t>(</w:t>
      </w:r>
      <w:r w:rsidRPr="00643F1A">
        <w:rPr>
          <w:rFonts w:ascii="Sylfaen" w:hAnsi="Sylfaen"/>
          <w:lang w:val="hy-AM"/>
        </w:rPr>
        <w:t>այդ թվում՝ դրանց վերակառուցումը, վերականգնումը,ուժեղացումը,արդիականացումը,ընդլայնումն ու բարեկարգումը</w:t>
      </w:r>
      <w:r w:rsidRPr="007E4C0C">
        <w:rPr>
          <w:rFonts w:ascii="Sylfaen" w:hAnsi="Sylfaen"/>
          <w:lang w:val="hy-AM"/>
        </w:rPr>
        <w:t>)</w:t>
      </w:r>
      <w:r w:rsidRPr="00643F1A">
        <w:rPr>
          <w:rFonts w:ascii="Sylfaen" w:hAnsi="Sylfaen"/>
          <w:lang w:val="hy-AM"/>
        </w:rPr>
        <w:t xml:space="preserve"> կառուցման ավարտը ավարտական ակտով փաստագրման ձևակերպման համար համայնքի մատուցած ծառայությունների դիմաց փոխհատուցման վճար</w:t>
      </w:r>
      <w:r>
        <w:rPr>
          <w:rFonts w:ascii="Sylfaen" w:hAnsi="Sylfaen"/>
          <w:lang w:val="hy-AM"/>
        </w:rPr>
        <w:t>.</w:t>
      </w:r>
    </w:p>
    <w:p w:rsidR="007E4C0C" w:rsidRDefault="007E4C0C" w:rsidP="007E4C0C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7E4C0C" w:rsidRDefault="007E4C0C" w:rsidP="007E4C0C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3.Ճարտարապետաշինարարական նախագծային  փաստաթղթերով </w:t>
      </w:r>
      <w:r w:rsidRPr="007E4C0C">
        <w:rPr>
          <w:rFonts w:ascii="Sylfaen" w:eastAsia="MS Mincho" w:hAnsi="Sylfaen" w:cs="MS Mincho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>աշխատանքներն</w:t>
      </w:r>
      <w:r>
        <w:rPr>
          <w:rFonts w:ascii="Sylfaen" w:hAnsi="Sylfaen"/>
          <w:lang w:val="hy-AM"/>
        </w:rPr>
        <w:t xml:space="preserve"> ավարտելուց հետո շահագործման թույլտվության ձևակերպման համար՝ համայնքի մատուցած ծառայությունների դիմաց փոխհատուցման վճար.</w:t>
      </w:r>
    </w:p>
    <w:p w:rsidR="007E4C0C" w:rsidRDefault="007E4C0C" w:rsidP="007E4C0C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7E4C0C" w:rsidRPr="007E4C0C" w:rsidRDefault="007E4C0C" w:rsidP="007E4C0C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</w:p>
    <w:p w:rsidR="007E4C0C" w:rsidRDefault="007E4C0C" w:rsidP="007E4C0C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4.Հ</w:t>
      </w:r>
      <w:r w:rsidRPr="00643F1A">
        <w:rPr>
          <w:rFonts w:ascii="Sylfaen" w:hAnsi="Sylfaen"/>
          <w:lang w:val="hy-AM"/>
        </w:rPr>
        <w:t xml:space="preserve">ամայնքի տնօրինության և օգտագործման ներքո գտնվող հողերը հատկացնելու, հետ վերցնելու և վարձակալության տրամադրելու դեպքերում փաստաթղթերի </w:t>
      </w:r>
      <w:r w:rsidRPr="007E4C0C">
        <w:rPr>
          <w:rFonts w:ascii="Sylfaen" w:hAnsi="Sylfaen"/>
          <w:lang w:val="hy-AM"/>
        </w:rPr>
        <w:t>(</w:t>
      </w:r>
      <w:r w:rsidRPr="00643F1A">
        <w:rPr>
          <w:rFonts w:ascii="Sylfaen" w:hAnsi="Sylfaen"/>
          <w:lang w:val="hy-AM"/>
        </w:rPr>
        <w:t>փաթեթի</w:t>
      </w:r>
      <w:r w:rsidRPr="007E4C0C">
        <w:rPr>
          <w:rFonts w:ascii="Sylfaen" w:hAnsi="Sylfaen"/>
          <w:lang w:val="hy-AM"/>
        </w:rPr>
        <w:t>)</w:t>
      </w:r>
      <w:r w:rsidRPr="00643F1A">
        <w:rPr>
          <w:rFonts w:ascii="Sylfaen" w:hAnsi="Sylfaen"/>
          <w:lang w:val="hy-AM"/>
        </w:rPr>
        <w:t xml:space="preserve"> նախապատրաստման համար՝ համայնքի մատուցած ծառայությունների դիմաց փոխհատուցման վճար</w:t>
      </w:r>
      <w:r w:rsidRPr="00643F1A">
        <w:rPr>
          <w:rFonts w:ascii="MS Mincho" w:eastAsia="MS Mincho" w:hAnsi="MS Mincho" w:cs="MS Mincho"/>
          <w:lang w:val="hy-AM"/>
        </w:rPr>
        <w:t>․</w:t>
      </w:r>
    </w:p>
    <w:p w:rsidR="00EF601A" w:rsidRDefault="00EF601A" w:rsidP="007E4C0C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</w:p>
    <w:p w:rsidR="00EF601A" w:rsidRDefault="00EF601A" w:rsidP="00EF601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5.</w:t>
      </w:r>
      <w:r w:rsidRPr="00EF601A"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>համայնքի կողմից կազմակերպվող մրցույթների և աճուրդների մասնակցության համար՝ համայնքի մատուցած ծառայությունների դիմաց փոխհատուցման վճար</w:t>
      </w:r>
      <w:r w:rsidRPr="00643F1A">
        <w:rPr>
          <w:rFonts w:ascii="MS Mincho" w:eastAsia="MS Mincho" w:hAnsi="MS Mincho" w:cs="MS Mincho"/>
          <w:lang w:val="hy-AM"/>
        </w:rPr>
        <w:t>․</w:t>
      </w:r>
    </w:p>
    <w:p w:rsidR="00EF601A" w:rsidRPr="00713602" w:rsidRDefault="00EF601A" w:rsidP="00EF601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</w:p>
    <w:p w:rsidR="00EF601A" w:rsidRDefault="00EF601A" w:rsidP="00EF601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6.</w:t>
      </w:r>
      <w:r w:rsidRPr="00EF601A"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 xml:space="preserve">համայնքի վարչական տարածքում  տոնավաճառներին </w:t>
      </w:r>
      <w:r w:rsidRPr="00EF601A">
        <w:rPr>
          <w:rFonts w:ascii="Sylfaen" w:hAnsi="Sylfaen"/>
          <w:lang w:val="hy-AM"/>
        </w:rPr>
        <w:t>(</w:t>
      </w:r>
      <w:r w:rsidRPr="00643F1A">
        <w:rPr>
          <w:rFonts w:ascii="Sylfaen" w:hAnsi="Sylfaen"/>
          <w:lang w:val="hy-AM"/>
        </w:rPr>
        <w:t>վերնիսաժներին</w:t>
      </w:r>
      <w:r w:rsidRPr="00EF601A">
        <w:rPr>
          <w:rFonts w:ascii="Sylfaen" w:hAnsi="Sylfaen"/>
          <w:lang w:val="hy-AM"/>
        </w:rPr>
        <w:t>)</w:t>
      </w:r>
      <w:r w:rsidRPr="00643F1A">
        <w:rPr>
          <w:rFonts w:ascii="Sylfaen" w:hAnsi="Sylfaen"/>
          <w:lang w:val="hy-AM"/>
        </w:rPr>
        <w:t xml:space="preserve"> մասնակցելու համար՝համայնքի մատուցած ծառայությունների դիմաց փոխհատուցման վճար</w:t>
      </w:r>
      <w:r w:rsidRPr="00643F1A">
        <w:rPr>
          <w:rFonts w:ascii="MS Mincho" w:eastAsia="MS Mincho" w:hAnsi="MS Mincho" w:cs="MS Mincho"/>
          <w:lang w:val="hy-AM"/>
        </w:rPr>
        <w:t>․</w:t>
      </w:r>
    </w:p>
    <w:p w:rsidR="00EF601A" w:rsidRDefault="00EF601A" w:rsidP="00EF601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</w:p>
    <w:p w:rsidR="00EF601A" w:rsidRDefault="00EF601A" w:rsidP="00EF601A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7.</w:t>
      </w:r>
      <w:r w:rsidRPr="00EF601A"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>համայնքի արխիվից փաստաթղթերի պատճեններ տրամադրելու համար՝մեկ փաստաթղթի համար՝ փոխհատուցման վճար</w:t>
      </w:r>
      <w:r>
        <w:rPr>
          <w:rFonts w:ascii="Sylfaen" w:hAnsi="Sylfaen"/>
          <w:lang w:val="hy-AM"/>
        </w:rPr>
        <w:t>.</w:t>
      </w:r>
    </w:p>
    <w:p w:rsidR="00EF601A" w:rsidRDefault="00EF601A" w:rsidP="00EF601A">
      <w:pPr>
        <w:spacing w:after="0" w:line="240" w:lineRule="auto"/>
        <w:rPr>
          <w:rFonts w:ascii="Sylfaen" w:hAnsi="Sylfaen"/>
          <w:lang w:val="hy-AM"/>
        </w:rPr>
      </w:pPr>
    </w:p>
    <w:p w:rsidR="007E4C0C" w:rsidRPr="007E4C0C" w:rsidRDefault="00EF601A" w:rsidP="00EF601A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8.</w:t>
      </w:r>
      <w:r w:rsidRPr="00EF601A">
        <w:rPr>
          <w:rFonts w:ascii="Sylfaen" w:hAnsi="Sylfaen"/>
          <w:lang w:val="hy-AM"/>
        </w:rPr>
        <w:t xml:space="preserve"> </w:t>
      </w:r>
      <w:r w:rsidRPr="00643F1A">
        <w:rPr>
          <w:rFonts w:ascii="Sylfaen" w:hAnsi="Sylfaen"/>
          <w:lang w:val="hy-AM"/>
        </w:rPr>
        <w:t xml:space="preserve">Համայնքի վարչական տարածքում հասցեների տրամադրման </w:t>
      </w:r>
      <w:r>
        <w:rPr>
          <w:rFonts w:ascii="Sylfaen" w:hAnsi="Sylfaen"/>
          <w:lang w:val="hy-AM"/>
        </w:rPr>
        <w:t>վճար.</w:t>
      </w:r>
    </w:p>
    <w:sectPr w:rsidR="007E4C0C" w:rsidRPr="007E4C0C" w:rsidSect="007E4C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C0C"/>
    <w:rsid w:val="001003C9"/>
    <w:rsid w:val="001A70D5"/>
    <w:rsid w:val="002A43BE"/>
    <w:rsid w:val="00357F8D"/>
    <w:rsid w:val="00635709"/>
    <w:rsid w:val="007E4C0C"/>
    <w:rsid w:val="0089372B"/>
    <w:rsid w:val="009759F9"/>
    <w:rsid w:val="00E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2017-12-25T14:19:00Z</cp:lastPrinted>
  <dcterms:created xsi:type="dcterms:W3CDTF">2017-12-25T13:30:00Z</dcterms:created>
  <dcterms:modified xsi:type="dcterms:W3CDTF">2017-12-25T14:26:00Z</dcterms:modified>
</cp:coreProperties>
</file>