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5A28">
      <w:pPr>
        <w:pStyle w:val="a3"/>
        <w:jc w:val="center"/>
        <w:divId w:val="895942975"/>
      </w:pPr>
      <w:r>
        <w:rPr>
          <w:noProof/>
        </w:rPr>
        <w:drawing>
          <wp:inline distT="0" distB="0" distL="0" distR="0">
            <wp:extent cx="571500" cy="546652"/>
            <wp:effectExtent l="0" t="0" r="0" b="0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63E76" w:rsidRDefault="00615A28">
      <w:pPr>
        <w:pStyle w:val="a3"/>
        <w:jc w:val="center"/>
        <w:divId w:val="895942975"/>
        <w:rPr>
          <w:sz w:val="28"/>
          <w:szCs w:val="28"/>
        </w:rPr>
      </w:pPr>
      <w:r w:rsidRPr="00901A7C">
        <w:rPr>
          <w:sz w:val="28"/>
          <w:szCs w:val="28"/>
        </w:rPr>
        <w:t>ՀԱՅԱՍՏԱՆԻ</w:t>
      </w:r>
      <w:r w:rsidRPr="00901A7C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>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</w:r>
      <w:r w:rsidRPr="00901A7C">
        <w:rPr>
          <w:sz w:val="28"/>
          <w:szCs w:val="28"/>
        </w:rPr>
        <w:t>ՍՅՈՒՆԻՔԻ</w:t>
      </w:r>
      <w:r w:rsidRPr="00901A7C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>ՄԱՐԶ</w:t>
      </w:r>
      <w:r w:rsidRPr="00901A7C">
        <w:rPr>
          <w:sz w:val="28"/>
          <w:szCs w:val="28"/>
        </w:rPr>
        <w:br/>
      </w:r>
      <w:r w:rsidRPr="00901A7C">
        <w:rPr>
          <w:sz w:val="28"/>
          <w:szCs w:val="28"/>
        </w:rPr>
        <w:t>ՔԱՋԱՐԱՆ</w:t>
      </w:r>
      <w:r w:rsidR="00863E76">
        <w:rPr>
          <w:sz w:val="28"/>
          <w:szCs w:val="28"/>
          <w:lang w:val="en-US"/>
        </w:rPr>
        <w:t>Ի</w:t>
      </w:r>
      <w:r w:rsidR="00863E76"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>ՀԱՄԱՅՆՔ</w:t>
      </w:r>
      <w:r w:rsidR="00863E76">
        <w:rPr>
          <w:sz w:val="28"/>
          <w:szCs w:val="28"/>
          <w:lang w:val="en-US"/>
        </w:rPr>
        <w:t>ԱՊԵՏԱՐԱՆ</w:t>
      </w:r>
    </w:p>
    <w:p w:rsidR="00000000" w:rsidRDefault="00615A28">
      <w:pPr>
        <w:jc w:val="center"/>
        <w:divId w:val="89594297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000000">
        <w:trPr>
          <w:divId w:val="8959429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15A28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15A28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</w:rPr>
              <w:t> </w:t>
            </w:r>
            <w:r>
              <w:rPr>
                <w:rStyle w:val="a4"/>
              </w:rPr>
              <w:t>06/25/2018</w:t>
            </w:r>
          </w:p>
        </w:tc>
      </w:tr>
    </w:tbl>
    <w:p w:rsidR="00000000" w:rsidRDefault="00615A28">
      <w:pPr>
        <w:pStyle w:val="a3"/>
        <w:jc w:val="center"/>
        <w:divId w:val="895942975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</w:t>
      </w:r>
      <w:r>
        <w:rPr>
          <w:rStyle w:val="a4"/>
          <w:sz w:val="27"/>
          <w:szCs w:val="27"/>
        </w:rPr>
        <w:t xml:space="preserve"> N 5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ՀԵՐԹԱԿԱՆ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ՆԻՍՏԻ</w:t>
      </w:r>
    </w:p>
    <w:p w:rsidR="005E3DE4" w:rsidRPr="005E3DE4" w:rsidRDefault="005E3DE4" w:rsidP="005E3DE4">
      <w:pPr>
        <w:pStyle w:val="a3"/>
        <w:divId w:val="895942975"/>
        <w:rPr>
          <w:b/>
          <w:lang w:val="en-US"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E3DE4">
        <w:rPr>
          <w:rStyle w:val="a4"/>
          <w:b w:val="0"/>
          <w:lang w:val="en-US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E3DE4">
        <w:rPr>
          <w:rStyle w:val="a4"/>
          <w:b w:val="0"/>
          <w:lang w:val="en-US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E3DE4">
        <w:rPr>
          <w:rStyle w:val="a4"/>
          <w:b w:val="0"/>
          <w:lang w:val="en-US"/>
        </w:rPr>
        <w:t xml:space="preserve"> 11:00-ին</w:t>
      </w:r>
    </w:p>
    <w:p w:rsidR="00000000" w:rsidRDefault="00615A28">
      <w:pPr>
        <w:pStyle w:val="a3"/>
        <w:divId w:val="895942975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10 </w:t>
      </w:r>
      <w:proofErr w:type="spellStart"/>
      <w:r>
        <w:t>անդամներ</w:t>
      </w:r>
      <w:proofErr w:type="spellEnd"/>
      <w:r>
        <w:t>:</w:t>
      </w:r>
    </w:p>
    <w:p w:rsidR="00000000" w:rsidRDefault="00615A28">
      <w:pPr>
        <w:pStyle w:val="a3"/>
        <w:divId w:val="895942975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`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Համբարձումյանը</w:t>
      </w:r>
      <w:proofErr w:type="spellEnd"/>
    </w:p>
    <w:p w:rsidR="00000000" w:rsidRDefault="00615A28">
      <w:pPr>
        <w:pStyle w:val="a3"/>
        <w:divId w:val="895942975"/>
      </w:pP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proofErr w:type="spellStart"/>
      <w:r>
        <w:t>Վազգեն</w:t>
      </w:r>
      <w:proofErr w:type="spellEnd"/>
      <w:r>
        <w:t xml:space="preserve"> </w:t>
      </w:r>
      <w:proofErr w:type="spellStart"/>
      <w:r>
        <w:t>Ազարյան</w:t>
      </w:r>
      <w:proofErr w:type="spellEnd"/>
      <w:r>
        <w:t xml:space="preserve">, </w:t>
      </w:r>
      <w:proofErr w:type="spellStart"/>
      <w:r>
        <w:t>Վահե</w:t>
      </w:r>
      <w:proofErr w:type="spellEnd"/>
      <w:r>
        <w:t xml:space="preserve"> </w:t>
      </w:r>
      <w:proofErr w:type="spellStart"/>
      <w:r>
        <w:t>Գրիգորյան</w:t>
      </w:r>
      <w:proofErr w:type="spellEnd"/>
      <w:r>
        <w:t xml:space="preserve">, </w:t>
      </w:r>
      <w:proofErr w:type="spellStart"/>
      <w:r>
        <w:t>Կարեն</w:t>
      </w:r>
      <w:proofErr w:type="spellEnd"/>
      <w:r>
        <w:t xml:space="preserve"> </w:t>
      </w:r>
      <w:proofErr w:type="spellStart"/>
      <w:r w:rsidR="00F5075A">
        <w:t>Թադև</w:t>
      </w:r>
      <w:r>
        <w:t>ոսյան</w:t>
      </w:r>
      <w:proofErr w:type="spellEnd"/>
    </w:p>
    <w:p w:rsidR="00000000" w:rsidRDefault="00615A28">
      <w:pPr>
        <w:pStyle w:val="a3"/>
        <w:divId w:val="895942975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Մանվել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Փարամազյանը</w:t>
      </w:r>
      <w:proofErr w:type="spellEnd"/>
    </w:p>
    <w:p w:rsidR="00000000" w:rsidRDefault="00615A28">
      <w:pPr>
        <w:pStyle w:val="a3"/>
        <w:divId w:val="895942975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աշխատակազմի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քարտուղար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Զոհրապ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Առաքելյանը</w:t>
      </w:r>
      <w:proofErr w:type="spellEnd"/>
    </w:p>
    <w:p w:rsidR="00F5075A" w:rsidRPr="005E3DE4" w:rsidRDefault="00F5075A">
      <w:pPr>
        <w:pStyle w:val="a3"/>
        <w:divId w:val="542908799"/>
      </w:pPr>
      <w:proofErr w:type="spellStart"/>
      <w:r>
        <w:rPr>
          <w:lang w:val="en-US"/>
        </w:rPr>
        <w:t>Նախքան</w:t>
      </w:r>
      <w:proofErr w:type="spellEnd"/>
      <w:r w:rsidRPr="00F5075A">
        <w:t xml:space="preserve"> </w:t>
      </w:r>
      <w:proofErr w:type="spellStart"/>
      <w:r>
        <w:rPr>
          <w:lang w:val="en-US"/>
        </w:rPr>
        <w:t>նիստը</w:t>
      </w:r>
      <w:proofErr w:type="spellEnd"/>
      <w:r w:rsidRPr="00F5075A">
        <w:t xml:space="preserve"> </w:t>
      </w:r>
      <w:proofErr w:type="spellStart"/>
      <w:r>
        <w:rPr>
          <w:lang w:val="en-US"/>
        </w:rPr>
        <w:t>սկսելը</w:t>
      </w:r>
      <w:proofErr w:type="spellEnd"/>
      <w:r w:rsidRPr="00F5075A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F5075A">
        <w:t xml:space="preserve"> </w:t>
      </w:r>
      <w:proofErr w:type="spellStart"/>
      <w:r>
        <w:rPr>
          <w:lang w:val="en-US"/>
        </w:rPr>
        <w:t>ղեկավարը</w:t>
      </w:r>
      <w:proofErr w:type="spellEnd"/>
      <w:r w:rsidRPr="00F5075A">
        <w:t xml:space="preserve"> </w:t>
      </w:r>
      <w:proofErr w:type="spellStart"/>
      <w:r w:rsidR="005E3DE4">
        <w:rPr>
          <w:lang w:val="en-US"/>
        </w:rPr>
        <w:t>օրակարգի</w:t>
      </w:r>
      <w:proofErr w:type="spellEnd"/>
      <w:r w:rsidR="005E3DE4" w:rsidRPr="005E3DE4">
        <w:t xml:space="preserve"> </w:t>
      </w:r>
      <w:r w:rsidRPr="00F5075A">
        <w:t xml:space="preserve">4 </w:t>
      </w:r>
      <w:proofErr w:type="spellStart"/>
      <w:r>
        <w:rPr>
          <w:lang w:val="en-US"/>
        </w:rPr>
        <w:t>հարցից</w:t>
      </w:r>
      <w:proofErr w:type="spellEnd"/>
      <w:r w:rsidRPr="00F5075A">
        <w:t xml:space="preserve"> </w:t>
      </w:r>
      <w:proofErr w:type="spellStart"/>
      <w:r>
        <w:rPr>
          <w:lang w:val="en-US"/>
        </w:rPr>
        <w:t>բացի</w:t>
      </w:r>
      <w:proofErr w:type="spellEnd"/>
      <w:r w:rsidRPr="00F5075A">
        <w:t xml:space="preserve"> </w:t>
      </w:r>
      <w:proofErr w:type="spellStart"/>
      <w:proofErr w:type="gramStart"/>
      <w:r w:rsidR="005E3DE4">
        <w:rPr>
          <w:lang w:val="en-US"/>
        </w:rPr>
        <w:t>առաջա</w:t>
      </w:r>
      <w:r>
        <w:rPr>
          <w:lang w:val="en-US"/>
        </w:rPr>
        <w:t>ր</w:t>
      </w:r>
      <w:r w:rsidR="005E3DE4">
        <w:rPr>
          <w:lang w:val="en-US"/>
        </w:rPr>
        <w:t>կ</w:t>
      </w:r>
      <w:r>
        <w:rPr>
          <w:lang w:val="en-US"/>
        </w:rPr>
        <w:t>եց</w:t>
      </w:r>
      <w:proofErr w:type="spellEnd"/>
      <w:r w:rsidRPr="00F5075A">
        <w:t xml:space="preserve"> </w:t>
      </w:r>
      <w:r w:rsidR="005E3DE4" w:rsidRPr="005E3DE4">
        <w:t xml:space="preserve"> </w:t>
      </w:r>
      <w:proofErr w:type="spellStart"/>
      <w:r w:rsidR="005E3DE4">
        <w:rPr>
          <w:lang w:val="en-US"/>
        </w:rPr>
        <w:t>մտցնել</w:t>
      </w:r>
      <w:proofErr w:type="spellEnd"/>
      <w:proofErr w:type="gramEnd"/>
      <w:r w:rsidR="005E3DE4" w:rsidRPr="005E3DE4">
        <w:t xml:space="preserve"> </w:t>
      </w:r>
      <w:proofErr w:type="spellStart"/>
      <w:r>
        <w:rPr>
          <w:lang w:val="en-US"/>
        </w:rPr>
        <w:t>երկու</w:t>
      </w:r>
      <w:proofErr w:type="spellEnd"/>
      <w:r w:rsidRPr="00F5075A">
        <w:t xml:space="preserve"> </w:t>
      </w:r>
      <w:proofErr w:type="spellStart"/>
      <w:r>
        <w:rPr>
          <w:lang w:val="en-US"/>
        </w:rPr>
        <w:t>հարց</w:t>
      </w:r>
      <w:proofErr w:type="spellEnd"/>
      <w:r>
        <w:rPr>
          <w:lang w:val="en-US"/>
        </w:rPr>
        <w:t>՝</w:t>
      </w:r>
    </w:p>
    <w:p w:rsidR="00F5075A" w:rsidRPr="005E3DE4" w:rsidRDefault="00F5075A">
      <w:pPr>
        <w:pStyle w:val="a3"/>
        <w:divId w:val="542908799"/>
      </w:pPr>
      <w:proofErr w:type="spellStart"/>
      <w:r>
        <w:rPr>
          <w:lang w:val="en-US"/>
        </w:rPr>
        <w:t>Հարց</w:t>
      </w:r>
      <w:proofErr w:type="spellEnd"/>
      <w:r w:rsidRPr="005E3DE4">
        <w:t xml:space="preserve">1. </w:t>
      </w:r>
      <w:proofErr w:type="spellStart"/>
      <w:r w:rsidR="005E3DE4">
        <w:rPr>
          <w:lang w:val="en-US"/>
        </w:rPr>
        <w:t>Հ</w:t>
      </w:r>
      <w:r>
        <w:rPr>
          <w:lang w:val="en-US"/>
        </w:rPr>
        <w:t>ամայնքի</w:t>
      </w:r>
      <w:proofErr w:type="spellEnd"/>
      <w:r w:rsidRPr="005E3DE4">
        <w:t xml:space="preserve"> </w:t>
      </w:r>
      <w:proofErr w:type="spellStart"/>
      <w:r>
        <w:rPr>
          <w:lang w:val="en-US"/>
        </w:rPr>
        <w:t>վարչական</w:t>
      </w:r>
      <w:proofErr w:type="spellEnd"/>
      <w:r w:rsidRPr="005E3DE4">
        <w:t xml:space="preserve"> </w:t>
      </w:r>
      <w:proofErr w:type="spellStart"/>
      <w:r>
        <w:rPr>
          <w:lang w:val="en-US"/>
        </w:rPr>
        <w:t>տարածքում</w:t>
      </w:r>
      <w:proofErr w:type="spellEnd"/>
      <w:r w:rsidRPr="005E3DE4">
        <w:t xml:space="preserve"> </w:t>
      </w:r>
      <w:proofErr w:type="spellStart"/>
      <w:r>
        <w:rPr>
          <w:lang w:val="en-US"/>
        </w:rPr>
        <w:t>հողերի</w:t>
      </w:r>
      <w:proofErr w:type="spellEnd"/>
      <w:r w:rsidRPr="005E3DE4">
        <w:t xml:space="preserve"> </w:t>
      </w:r>
      <w:proofErr w:type="spellStart"/>
      <w:r>
        <w:rPr>
          <w:lang w:val="en-US"/>
        </w:rPr>
        <w:t>նպատակային</w:t>
      </w:r>
      <w:proofErr w:type="spellEnd"/>
      <w:r w:rsidRPr="005E3DE4">
        <w:t xml:space="preserve"> </w:t>
      </w:r>
      <w:proofErr w:type="spellStart"/>
      <w:r>
        <w:rPr>
          <w:lang w:val="en-US"/>
        </w:rPr>
        <w:t>նշանակության</w:t>
      </w:r>
      <w:proofErr w:type="spellEnd"/>
      <w:r w:rsidRPr="005E3DE4">
        <w:t xml:space="preserve"> </w:t>
      </w:r>
      <w:proofErr w:type="spellStart"/>
      <w:r>
        <w:rPr>
          <w:lang w:val="en-US"/>
        </w:rPr>
        <w:t>փոփոխության</w:t>
      </w:r>
      <w:proofErr w:type="spellEnd"/>
      <w:r w:rsidRPr="005E3DE4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5E3DE4">
        <w:t xml:space="preserve"> </w:t>
      </w:r>
      <w:r w:rsidR="005E3DE4">
        <w:t>/</w:t>
      </w:r>
      <w:proofErr w:type="spellStart"/>
      <w:proofErr w:type="gramStart"/>
      <w:r w:rsidR="005E3DE4">
        <w:t>հիմք</w:t>
      </w:r>
      <w:proofErr w:type="spellEnd"/>
      <w:r w:rsidR="005E3DE4" w:rsidRPr="005E3DE4">
        <w:t xml:space="preserve"> ,,</w:t>
      </w:r>
      <w:proofErr w:type="spellStart"/>
      <w:r w:rsidR="005E3DE4">
        <w:rPr>
          <w:lang w:val="en-US"/>
        </w:rPr>
        <w:t>Հողերի</w:t>
      </w:r>
      <w:proofErr w:type="spellEnd"/>
      <w:proofErr w:type="gramEnd"/>
      <w:r w:rsidR="005E3DE4" w:rsidRPr="005E3DE4">
        <w:t xml:space="preserve"> </w:t>
      </w:r>
      <w:proofErr w:type="spellStart"/>
      <w:r w:rsidR="005E3DE4">
        <w:rPr>
          <w:lang w:val="en-US"/>
        </w:rPr>
        <w:t>օգտագործման</w:t>
      </w:r>
      <w:proofErr w:type="spellEnd"/>
      <w:r w:rsidR="005E3DE4" w:rsidRPr="005E3DE4">
        <w:t xml:space="preserve"> </w:t>
      </w:r>
      <w:proofErr w:type="spellStart"/>
      <w:r w:rsidR="005E3DE4">
        <w:rPr>
          <w:lang w:val="en-US"/>
        </w:rPr>
        <w:t>ժամանակավոր</w:t>
      </w:r>
      <w:proofErr w:type="spellEnd"/>
      <w:r w:rsidR="005E3DE4" w:rsidRPr="005E3DE4">
        <w:t xml:space="preserve"> </w:t>
      </w:r>
      <w:proofErr w:type="spellStart"/>
      <w:r w:rsidR="005E3DE4">
        <w:rPr>
          <w:lang w:val="en-US"/>
        </w:rPr>
        <w:t>սխեմաների</w:t>
      </w:r>
      <w:proofErr w:type="spellEnd"/>
      <w:r w:rsidR="005E3DE4">
        <w:t xml:space="preserve"> </w:t>
      </w:r>
      <w:r w:rsidR="005E3DE4" w:rsidRPr="00D47A33">
        <w:rPr>
          <w:rFonts w:cs="Sylfaen"/>
          <w:lang w:val="hy-AM"/>
        </w:rPr>
        <w:t xml:space="preserve"> սխեմաների  համաձայնեցման  միջգերատեսչական  հանձնաժողովի&gt;&gt;  </w:t>
      </w:r>
      <w:r w:rsidR="005E3DE4">
        <w:rPr>
          <w:rFonts w:cs="Sylfaen"/>
          <w:lang w:val="hy-AM"/>
        </w:rPr>
        <w:t>04.06.2018.</w:t>
      </w:r>
      <w:r w:rsidR="005E3DE4" w:rsidRPr="00D47A33">
        <w:rPr>
          <w:rFonts w:cs="Sylfaen"/>
          <w:lang w:val="hy-AM"/>
        </w:rPr>
        <w:t xml:space="preserve"> N114  </w:t>
      </w:r>
      <w:r w:rsidR="005E3DE4" w:rsidRPr="00D47A33">
        <w:rPr>
          <w:rFonts w:cs="Sylfaen"/>
          <w:b/>
          <w:u w:val="single"/>
          <w:lang w:val="hy-AM"/>
        </w:rPr>
        <w:t>դրական</w:t>
      </w:r>
      <w:r w:rsidR="005E3DE4" w:rsidRPr="00D47A33">
        <w:rPr>
          <w:rFonts w:cs="Sylfaen"/>
          <w:lang w:val="hy-AM"/>
        </w:rPr>
        <w:t>  եզրակացութ</w:t>
      </w:r>
      <w:proofErr w:type="spellStart"/>
      <w:r w:rsidR="005E3DE4">
        <w:rPr>
          <w:rFonts w:cs="Sylfaen"/>
          <w:lang w:val="en-US"/>
        </w:rPr>
        <w:t>յունը</w:t>
      </w:r>
      <w:proofErr w:type="spellEnd"/>
    </w:p>
    <w:p w:rsidR="00F5075A" w:rsidRPr="005E3DE4" w:rsidRDefault="00F5075A" w:rsidP="005E3DE4">
      <w:pPr>
        <w:pStyle w:val="a3"/>
        <w:divId w:val="542908799"/>
        <w:rPr>
          <w:lang w:val="hy-AM"/>
        </w:rPr>
      </w:pPr>
      <w:proofErr w:type="spellStart"/>
      <w:r>
        <w:rPr>
          <w:lang w:val="en-US"/>
        </w:rPr>
        <w:t>Հարց</w:t>
      </w:r>
      <w:proofErr w:type="spellEnd"/>
      <w:r>
        <w:rPr>
          <w:lang w:val="en-US"/>
        </w:rPr>
        <w:t xml:space="preserve"> 2.</w:t>
      </w:r>
      <w:r w:rsidRPr="00F5075A">
        <w:rPr>
          <w:lang w:val="en-US"/>
        </w:rPr>
        <w:t xml:space="preserve"> </w:t>
      </w:r>
      <w:proofErr w:type="spellStart"/>
      <w:r>
        <w:rPr>
          <w:lang w:val="en-US"/>
        </w:rPr>
        <w:t>Քաջարան</w:t>
      </w:r>
      <w:proofErr w:type="spellEnd"/>
      <w:r w:rsidRPr="00F5075A">
        <w:rPr>
          <w:lang w:val="en-US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>
        <w:rPr>
          <w:lang w:val="en-US"/>
        </w:rPr>
        <w:t xml:space="preserve"> և </w:t>
      </w:r>
      <w:proofErr w:type="spellStart"/>
      <w:r>
        <w:rPr>
          <w:lang w:val="en-US"/>
        </w:rPr>
        <w:t>Լեռնաձոր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գյուղի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հողամասերի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նպատակային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նշանակության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փոփոխության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քննարկման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առաջարկության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մասին</w:t>
      </w:r>
      <w:proofErr w:type="spellEnd"/>
      <w:r w:rsidR="005E3DE4">
        <w:rPr>
          <w:lang w:val="en-US"/>
        </w:rPr>
        <w:t xml:space="preserve"> /</w:t>
      </w:r>
      <w:proofErr w:type="spellStart"/>
      <w:r w:rsidR="005E3DE4">
        <w:rPr>
          <w:lang w:val="en-US"/>
        </w:rPr>
        <w:t>հիմք</w:t>
      </w:r>
      <w:proofErr w:type="spellEnd"/>
      <w:r w:rsidR="005E3DE4">
        <w:rPr>
          <w:lang w:val="en-US"/>
        </w:rPr>
        <w:t>-</w:t>
      </w:r>
      <w:r w:rsidR="005E3DE4">
        <w:rPr>
          <w:rFonts w:cs="Sylfaen"/>
          <w:lang w:val="hy-AM"/>
        </w:rPr>
        <w:t xml:space="preserve">ՙՙԶանգեզուրի ՊՄԿ՚՚ ՓԲԸ-ին՝ 2012թ. նոյեմբերի 27-ին թիվ ԼՎ-232 լեռնահատկացման ակտի 29,12,2016թ. </w:t>
      </w:r>
      <w:r w:rsidR="006F59A6">
        <w:rPr>
          <w:rFonts w:cs="Sylfaen"/>
          <w:lang w:val="hy-AM"/>
        </w:rPr>
        <w:t>փ</w:t>
      </w:r>
      <w:r w:rsidR="005E3DE4">
        <w:rPr>
          <w:rFonts w:cs="Sylfaen"/>
          <w:lang w:val="hy-AM"/>
        </w:rPr>
        <w:t>ոփոխություն/</w:t>
      </w:r>
      <w:bookmarkStart w:id="0" w:name="_GoBack"/>
      <w:bookmarkEnd w:id="0"/>
    </w:p>
    <w:p w:rsidR="005E3DE4" w:rsidRPr="000141B4" w:rsidRDefault="005E3DE4" w:rsidP="005E3DE4">
      <w:pPr>
        <w:pStyle w:val="a3"/>
        <w:tabs>
          <w:tab w:val="center" w:pos="5310"/>
          <w:tab w:val="left" w:pos="7200"/>
        </w:tabs>
        <w:spacing w:before="0" w:beforeAutospacing="0" w:after="0" w:afterAutospacing="0"/>
        <w:divId w:val="542908799"/>
        <w:rPr>
          <w:bCs/>
          <w:sz w:val="28"/>
          <w:szCs w:val="28"/>
          <w:lang w:val="hy-AM"/>
        </w:rPr>
      </w:pPr>
      <w:r w:rsidRPr="0041519F">
        <w:rPr>
          <w:lang w:val="hy-AM"/>
        </w:rPr>
        <w:t>ՔԱՋԱՐԱՆ  ՀԱՄԱՅՆՔԻ  ԱՎԱԳԱՆՈՒ 2018 ԹՎԱԿԱՆԻ  ՀՈՒՆԻՍԻ 25 -Ի  ԹԻՎ 5 ՀԵՐԹԱԿԱՆ ՆԻՍՏԻ  ՕՐԱԿԱՐԳԸ  ՀԱՍՏԱՏԵԼՈՒ  ՄԱՍԻՆ</w:t>
      </w:r>
    </w:p>
    <w:p w:rsidR="005E3DE4" w:rsidRPr="0041519F" w:rsidRDefault="005E3DE4" w:rsidP="005E3DE4">
      <w:pPr>
        <w:spacing w:after="0" w:line="240" w:lineRule="auto"/>
        <w:divId w:val="542908799"/>
        <w:rPr>
          <w:rStyle w:val="a4"/>
          <w:rFonts w:ascii="GHEA Grapalat" w:hAnsi="GHEA Grapalat"/>
          <w:b w:val="0"/>
          <w:lang w:val="hy-AM"/>
        </w:rPr>
      </w:pPr>
      <w:r w:rsidRPr="005758AD">
        <w:rPr>
          <w:rFonts w:ascii="GHEA Grapalat" w:hAnsi="GHEA Grapalat"/>
          <w:sz w:val="24"/>
          <w:szCs w:val="24"/>
        </w:rPr>
        <w:pict>
          <v:rect id="_x0000_i1025" style="width:468pt;height:1.5pt" o:hrstd="t" o:hr="t" fillcolor="gray" stroked="f"/>
        </w:pict>
      </w:r>
      <w:r w:rsidRPr="00702F1A">
        <w:rPr>
          <w:rFonts w:ascii="Sylfaen" w:hAnsi="Sylfaen"/>
          <w:sz w:val="24"/>
          <w:szCs w:val="24"/>
          <w:lang w:val="hy-AM"/>
        </w:rPr>
        <w:t> </w:t>
      </w:r>
      <w:r w:rsidRPr="0041519F">
        <w:rPr>
          <w:rFonts w:ascii="GHEA Grapalat" w:hAnsi="GHEA Grapalat"/>
          <w:lang w:val="hy-AM"/>
        </w:rPr>
        <w:t>Ղեկավարվելով ,,Տեղական ինքնակառավարման մասին,,</w:t>
      </w:r>
      <w:r w:rsidRPr="0041519F">
        <w:rPr>
          <w:rFonts w:ascii="Sylfaen" w:hAnsi="Sylfaen"/>
          <w:lang w:val="hy-AM"/>
        </w:rPr>
        <w:t> </w:t>
      </w:r>
      <w:r w:rsidRPr="0041519F">
        <w:rPr>
          <w:rFonts w:ascii="GHEA Grapalat" w:hAnsi="GHEA Grapalat"/>
          <w:lang w:val="hy-AM"/>
        </w:rPr>
        <w:t xml:space="preserve"> ՀՀ օրենքի 13-րդ </w:t>
      </w:r>
      <w:r w:rsidRPr="0041519F">
        <w:rPr>
          <w:rFonts w:ascii="Sylfaen" w:hAnsi="Sylfaen"/>
          <w:lang w:val="hy-AM"/>
        </w:rPr>
        <w:t> </w:t>
      </w:r>
      <w:r w:rsidRPr="0041519F">
        <w:rPr>
          <w:rFonts w:ascii="GHEA Grapalat" w:hAnsi="GHEA Grapalat"/>
          <w:lang w:val="hy-AM"/>
        </w:rPr>
        <w:t xml:space="preserve">հոդվածի 3-րդ մասով  և  14-րդ  հոդվածով , Սյունիքի մարզի Քաջարան համայնքի ավագանին </w:t>
      </w:r>
      <w:r w:rsidRPr="0041519F">
        <w:rPr>
          <w:rFonts w:ascii="GHEA Grapalat" w:hAnsi="GHEA Grapalat"/>
          <w:i/>
          <w:lang w:val="hy-AM"/>
        </w:rPr>
        <w:t>որոշում</w:t>
      </w:r>
      <w:r w:rsidRPr="0041519F">
        <w:rPr>
          <w:rStyle w:val="a4"/>
          <w:rFonts w:ascii="GHEA Grapalat" w:hAnsi="GHEA Grapalat"/>
          <w:b w:val="0"/>
          <w:i/>
          <w:lang w:val="hy-AM"/>
        </w:rPr>
        <w:t xml:space="preserve">  Է</w:t>
      </w:r>
      <w:r w:rsidRPr="0041519F">
        <w:rPr>
          <w:rStyle w:val="a4"/>
          <w:rFonts w:ascii="GHEA Grapalat" w:hAnsi="GHEA Grapalat"/>
          <w:b w:val="0"/>
          <w:lang w:val="hy-AM"/>
        </w:rPr>
        <w:t>`</w:t>
      </w:r>
    </w:p>
    <w:p w:rsidR="005E3DE4" w:rsidRPr="0041519F" w:rsidRDefault="005E3DE4" w:rsidP="005E3DE4">
      <w:pPr>
        <w:pStyle w:val="a3"/>
        <w:divId w:val="542908799"/>
        <w:rPr>
          <w:sz w:val="22"/>
          <w:szCs w:val="22"/>
          <w:lang w:val="hy-AM"/>
        </w:rPr>
      </w:pPr>
      <w:r w:rsidRPr="0041519F">
        <w:rPr>
          <w:rFonts w:cs="Sylfaen"/>
          <w:sz w:val="22"/>
          <w:szCs w:val="22"/>
          <w:lang w:val="hy-AM"/>
        </w:rPr>
        <w:lastRenderedPageBreak/>
        <w:t>1.Քաջարան</w:t>
      </w:r>
      <w:r w:rsidRPr="0041519F">
        <w:rPr>
          <w:sz w:val="22"/>
          <w:szCs w:val="22"/>
          <w:lang w:val="hy-AM"/>
        </w:rPr>
        <w:t xml:space="preserve">  </w:t>
      </w:r>
      <w:r w:rsidRPr="0041519F">
        <w:rPr>
          <w:rFonts w:cs="Sylfaen"/>
          <w:sz w:val="22"/>
          <w:szCs w:val="22"/>
          <w:lang w:val="hy-AM"/>
        </w:rPr>
        <w:t>համայնքի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ավագանու</w:t>
      </w:r>
      <w:r w:rsidRPr="0041519F">
        <w:rPr>
          <w:sz w:val="22"/>
          <w:szCs w:val="22"/>
          <w:lang w:val="hy-AM"/>
        </w:rPr>
        <w:t xml:space="preserve"> 2017</w:t>
      </w:r>
      <w:r w:rsidRPr="0041519F">
        <w:rPr>
          <w:rFonts w:cs="Sylfaen"/>
          <w:sz w:val="22"/>
          <w:szCs w:val="22"/>
          <w:lang w:val="hy-AM"/>
        </w:rPr>
        <w:t>թ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դեկտեմբերի</w:t>
      </w:r>
      <w:r w:rsidRPr="0041519F">
        <w:rPr>
          <w:sz w:val="22"/>
          <w:szCs w:val="22"/>
          <w:lang w:val="hy-AM"/>
        </w:rPr>
        <w:t xml:space="preserve"> 26-</w:t>
      </w:r>
      <w:r w:rsidRPr="0041519F">
        <w:rPr>
          <w:rFonts w:cs="Sylfaen"/>
          <w:sz w:val="22"/>
          <w:szCs w:val="22"/>
          <w:lang w:val="hy-AM"/>
        </w:rPr>
        <w:t>ի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թիվ</w:t>
      </w:r>
      <w:r w:rsidRPr="0041519F">
        <w:rPr>
          <w:sz w:val="22"/>
          <w:szCs w:val="22"/>
          <w:lang w:val="hy-AM"/>
        </w:rPr>
        <w:t xml:space="preserve"> 32 -</w:t>
      </w:r>
      <w:r w:rsidRPr="0041519F">
        <w:rPr>
          <w:rFonts w:cs="Sylfaen"/>
          <w:sz w:val="22"/>
          <w:szCs w:val="22"/>
          <w:lang w:val="hy-AM"/>
        </w:rPr>
        <w:t>Ն</w:t>
      </w:r>
      <w:r w:rsidRPr="0041519F">
        <w:rPr>
          <w:rFonts w:ascii="Sylfaen" w:hAnsi="Sylfaen"/>
          <w:sz w:val="22"/>
          <w:szCs w:val="22"/>
          <w:lang w:val="hy-AM"/>
        </w:rPr>
        <w:t> 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որոշման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մեջ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փոփոխություն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կատարելու</w:t>
      </w:r>
      <w:r w:rsidRPr="0041519F">
        <w:rPr>
          <w:sz w:val="22"/>
          <w:szCs w:val="22"/>
          <w:lang w:val="hy-AM"/>
        </w:rPr>
        <w:t xml:space="preserve"> </w:t>
      </w:r>
      <w:r w:rsidRPr="0041519F">
        <w:rPr>
          <w:rFonts w:cs="Sylfaen"/>
          <w:sz w:val="22"/>
          <w:szCs w:val="22"/>
          <w:lang w:val="hy-AM"/>
        </w:rPr>
        <w:t>մասին</w:t>
      </w:r>
      <w:r w:rsidRPr="0041519F">
        <w:rPr>
          <w:sz w:val="22"/>
          <w:szCs w:val="22"/>
          <w:lang w:val="hy-AM"/>
        </w:rPr>
        <w:t xml:space="preserve">  /Զեկ Վ  Ազարյան/   </w:t>
      </w:r>
    </w:p>
    <w:p w:rsidR="005E3DE4" w:rsidRPr="0041519F" w:rsidRDefault="005E3DE4" w:rsidP="005E3DE4">
      <w:pPr>
        <w:pStyle w:val="a3"/>
        <w:divId w:val="542908799"/>
        <w:rPr>
          <w:sz w:val="22"/>
          <w:szCs w:val="22"/>
          <w:lang w:val="hy-AM"/>
        </w:rPr>
      </w:pPr>
      <w:r w:rsidRPr="0041519F">
        <w:rPr>
          <w:sz w:val="22"/>
          <w:szCs w:val="22"/>
          <w:lang w:val="hy-AM"/>
        </w:rPr>
        <w:t>2,Քաջարան համայնքի վարչական շենքում ,,Քաջարան համայնքի կոմունալ տնտեսություն,, ՓԲԸ-ին անհատույց օգտագործման համար տարածք տրամադրելու մասին / Զեկ Զ Առաքելյան/</w:t>
      </w:r>
    </w:p>
    <w:p w:rsidR="005E3DE4" w:rsidRPr="0041519F" w:rsidRDefault="005E3DE4" w:rsidP="005E3DE4">
      <w:pPr>
        <w:pStyle w:val="a3"/>
        <w:divId w:val="542908799"/>
        <w:rPr>
          <w:sz w:val="22"/>
          <w:szCs w:val="22"/>
          <w:lang w:val="hy-AM"/>
        </w:rPr>
      </w:pPr>
      <w:r w:rsidRPr="0041519F">
        <w:rPr>
          <w:sz w:val="22"/>
          <w:szCs w:val="22"/>
          <w:lang w:val="hy-AM"/>
        </w:rPr>
        <w:t>3,Քաջարան համայնքի Լեռնաձոր գյուղի վարչական շենքից նպատակային աշխատատեղեր բացելու համար անհատույց օգտագործման ,,ՄայՅունիՖորմ,,  ՍՊԸ-ին կարի արտադրություն ստեղծելու համար տարածք  տրամադրելու մասին: /Զեկ Զ Առաքելյան/</w:t>
      </w:r>
    </w:p>
    <w:p w:rsidR="005E3DE4" w:rsidRPr="000141B4" w:rsidRDefault="005E3DE4" w:rsidP="005E3DE4">
      <w:pPr>
        <w:pStyle w:val="a3"/>
        <w:divId w:val="542908799"/>
        <w:rPr>
          <w:sz w:val="22"/>
          <w:szCs w:val="22"/>
          <w:lang w:val="hy-AM"/>
        </w:rPr>
      </w:pPr>
      <w:r w:rsidRPr="000141B4">
        <w:rPr>
          <w:sz w:val="22"/>
          <w:szCs w:val="22"/>
          <w:lang w:val="hy-AM"/>
        </w:rPr>
        <w:t xml:space="preserve">4. Քաջարան համայնքի սեփականություն հանդիսացող Շահումյան 8/43 հասցեում գտնվող </w:t>
      </w:r>
      <w:r>
        <w:rPr>
          <w:sz w:val="22"/>
          <w:szCs w:val="22"/>
          <w:lang w:val="hy-AM"/>
        </w:rPr>
        <w:t xml:space="preserve"> </w:t>
      </w:r>
      <w:r w:rsidRPr="000141B4">
        <w:rPr>
          <w:sz w:val="22"/>
          <w:szCs w:val="22"/>
          <w:lang w:val="hy-AM"/>
        </w:rPr>
        <w:t>/09-007-0009-0004-001-043 / 29,46 քմ տարածքը աճուրդային եղանակով  օտարելու համաձայնություն տալու  մասին /Զեկ Զ Առաքելան/</w:t>
      </w:r>
    </w:p>
    <w:p w:rsidR="005E3DE4" w:rsidRPr="000141B4" w:rsidRDefault="005E3DE4" w:rsidP="005E3DE4">
      <w:pPr>
        <w:pStyle w:val="a3"/>
        <w:divId w:val="542908799"/>
        <w:rPr>
          <w:color w:val="000000"/>
          <w:sz w:val="22"/>
          <w:szCs w:val="22"/>
          <w:lang w:val="hy-AM"/>
        </w:rPr>
      </w:pPr>
      <w:r w:rsidRPr="000141B4">
        <w:rPr>
          <w:sz w:val="22"/>
          <w:szCs w:val="22"/>
          <w:lang w:val="hy-AM"/>
        </w:rPr>
        <w:t>5.</w:t>
      </w:r>
      <w:r w:rsidRPr="000141B4">
        <w:rPr>
          <w:color w:val="000000"/>
          <w:sz w:val="22"/>
          <w:szCs w:val="22"/>
          <w:lang w:val="hy-AM"/>
        </w:rPr>
        <w:t xml:space="preserve"> Քաջարան համայնքի վարչական տարածքում հողերի նպատակային նշանակությունը փոխելու մասին</w:t>
      </w:r>
      <w:r w:rsidRPr="000141B4">
        <w:rPr>
          <w:rFonts w:eastAsia="Times New Roman"/>
          <w:color w:val="000000"/>
          <w:sz w:val="22"/>
          <w:szCs w:val="22"/>
          <w:lang w:val="hy-AM"/>
        </w:rPr>
        <w:t xml:space="preserve"> </w:t>
      </w:r>
      <w:r w:rsidRPr="000141B4">
        <w:rPr>
          <w:color w:val="000000"/>
          <w:sz w:val="22"/>
          <w:szCs w:val="22"/>
          <w:lang w:val="hy-AM"/>
        </w:rPr>
        <w:t>/Զեկ Վ Գրիգորյան/</w:t>
      </w:r>
    </w:p>
    <w:p w:rsidR="005E3DE4" w:rsidRDefault="005E3DE4" w:rsidP="005E3DE4">
      <w:pPr>
        <w:pStyle w:val="a3"/>
        <w:divId w:val="542908799"/>
        <w:rPr>
          <w:color w:val="000000"/>
          <w:sz w:val="22"/>
          <w:szCs w:val="22"/>
          <w:lang w:val="hy-AM"/>
        </w:rPr>
      </w:pPr>
      <w:r w:rsidRPr="000141B4">
        <w:rPr>
          <w:color w:val="000000"/>
          <w:sz w:val="22"/>
          <w:szCs w:val="22"/>
          <w:lang w:val="hy-AM"/>
        </w:rPr>
        <w:t>6.</w:t>
      </w:r>
      <w:r w:rsidRPr="000141B4">
        <w:rPr>
          <w:rFonts w:cs="Sylfaen"/>
          <w:sz w:val="22"/>
          <w:szCs w:val="22"/>
          <w:lang w:val="hy-AM"/>
        </w:rPr>
        <w:t xml:space="preserve"> Հայաստանի Հանրապետության Սյունիքի մազի Քաջարան համայնքի Քաջարան քաղաքում և Լեռնաձոր գյուղում հողամասերի </w:t>
      </w:r>
      <w:r w:rsidRPr="000141B4">
        <w:rPr>
          <w:color w:val="000000"/>
          <w:sz w:val="22"/>
          <w:szCs w:val="22"/>
          <w:lang w:val="hy-AM"/>
        </w:rPr>
        <w:t xml:space="preserve">նպատակային նշանակության փոփոխության առաջարկությունը քննարկելու մասին /Զեկ Վ Գրիգորյան/ </w:t>
      </w:r>
    </w:p>
    <w:p w:rsidR="00CF438D" w:rsidRDefault="00F92276" w:rsidP="00CF438D">
      <w:pPr>
        <w:pStyle w:val="a3"/>
        <w:divId w:val="542908799"/>
        <w:rPr>
          <w:lang w:val="hy-AM"/>
        </w:rPr>
      </w:pPr>
      <w:r w:rsidRPr="00CF438D">
        <w:rPr>
          <w:color w:val="000000"/>
          <w:sz w:val="22"/>
          <w:szCs w:val="22"/>
          <w:lang w:val="hy-AM"/>
        </w:rPr>
        <w:t>1.</w:t>
      </w:r>
      <w:r w:rsidR="00CF438D" w:rsidRPr="00CF438D">
        <w:rPr>
          <w:lang w:val="hy-AM"/>
        </w:rPr>
        <w:t xml:space="preserve"> </w:t>
      </w:r>
      <w:r w:rsidR="00CF438D" w:rsidRPr="00CC0283">
        <w:rPr>
          <w:lang w:val="hy-AM"/>
        </w:rPr>
        <w:t>ՔԱՋԱՐԱՆ  ՀԱՄԱՅՆՔԻ  ԱՎԱԳԱՆՈՒ 2017Թ ԴԵԿՏԵՄԲԵՐԻ 26-Ի ԹԻՎ 32-Ն ՈՐՈՇՄԱՆ ՄԵՋ ՓՈՓՈԽՈՒԹՅՈՒՆ ԿԱՏԱՐԵԼՈՒ ՄԱՍԻՆ</w:t>
      </w:r>
    </w:p>
    <w:p w:rsidR="00CF438D" w:rsidRPr="00CC0283" w:rsidRDefault="00CF438D" w:rsidP="00CF438D">
      <w:pPr>
        <w:pStyle w:val="a3"/>
        <w:jc w:val="right"/>
        <w:divId w:val="542908799"/>
        <w:rPr>
          <w:lang w:val="hy-AM"/>
        </w:rPr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  <w:lang w:val="en-US"/>
        </w:rPr>
        <w:t>ՎԱԶԳԵՆ ԱԶԱՐ</w:t>
      </w:r>
      <w:r>
        <w:rPr>
          <w:rStyle w:val="a5"/>
          <w:b/>
          <w:bCs/>
        </w:rPr>
        <w:t>ՅԱՆ</w:t>
      </w:r>
    </w:p>
    <w:p w:rsidR="00CF438D" w:rsidRPr="00CF5BD3" w:rsidRDefault="00CF438D" w:rsidP="00CF438D">
      <w:pPr>
        <w:jc w:val="both"/>
        <w:divId w:val="542908799"/>
        <w:rPr>
          <w:rStyle w:val="a4"/>
          <w:rFonts w:ascii="GHEA Grapalat" w:hAnsi="GHEA Grapalat"/>
          <w:b w:val="0"/>
          <w:bCs w:val="0"/>
          <w:i/>
          <w:lang w:val="hy-AM"/>
        </w:rPr>
      </w:pPr>
      <w:r w:rsidRPr="00CC0283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Համաձայն </w:t>
      </w:r>
      <w:r w:rsidRPr="00CC0283">
        <w:rPr>
          <w:rFonts w:ascii="GHEA Grapalat" w:hAnsi="GHEA Grapalat"/>
          <w:sz w:val="24"/>
          <w:szCs w:val="24"/>
          <w:lang w:val="hy-AM"/>
        </w:rPr>
        <w:t xml:space="preserve">,,Տեղական ինքնակառվարման մասին,, ՀՀ օրենքի 18-րդ հոդվածի 5-րդ մասի «ՀՀ բյուջետային համակարգի մասին&gt;&gt; ՀՀ օրենքի 33-րդ հոդվածի 4-րդ կետի, «Իրավական ակտերի մասին,, Հայաստանի հանրապետության օրենքի 20-րդ և 70-րդ հոդվածների դրույթներով և հաշվի առնելով համայնքի ղեկավարի առաջարկությունը, համայնքի ավագանին </w:t>
      </w:r>
      <w:r w:rsidRPr="00CC0283">
        <w:rPr>
          <w:rFonts w:ascii="GHEA Grapalat" w:hAnsi="GHEA Grapalat"/>
          <w:i/>
          <w:sz w:val="24"/>
          <w:szCs w:val="24"/>
          <w:lang w:val="hy-AM"/>
        </w:rPr>
        <w:t>որոշում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C0283">
        <w:rPr>
          <w:rFonts w:ascii="GHEA Grapalat" w:hAnsi="GHEA Grapalat"/>
          <w:i/>
          <w:lang w:val="hy-AM"/>
        </w:rPr>
        <w:t>Է</w:t>
      </w:r>
    </w:p>
    <w:p w:rsidR="00CF438D" w:rsidRPr="00CC0283" w:rsidRDefault="00CF438D" w:rsidP="00CF438D">
      <w:pPr>
        <w:divId w:val="542908799"/>
        <w:rPr>
          <w:rStyle w:val="a4"/>
          <w:rFonts w:ascii="GHEA Grapalat" w:hAnsi="GHEA Grapalat"/>
          <w:b w:val="0"/>
          <w:sz w:val="24"/>
          <w:szCs w:val="24"/>
          <w:lang w:val="hy-AM"/>
        </w:rPr>
      </w:pPr>
      <w:r w:rsidRPr="00CC0283">
        <w:rPr>
          <w:rStyle w:val="a4"/>
          <w:rFonts w:ascii="GHEA Grapalat" w:hAnsi="GHEA Grapalat"/>
          <w:b w:val="0"/>
          <w:sz w:val="24"/>
          <w:szCs w:val="24"/>
          <w:lang w:val="hy-AM"/>
        </w:rPr>
        <w:t>Քաջարան քաղաքային համայնքի ավագանու 2017թ դեկտեմբերի 26-ի « Քաջարան  համայնքի 2018թ բյուջեն հաստատելու մասին  թիվ 32-Ն որոշման մեջ կատարել հետևյալ փոփոխությունը՝ համաձայն հատվածի /1,2,3,4,5,6/:</w:t>
      </w:r>
    </w:p>
    <w:p w:rsidR="00CF438D" w:rsidRDefault="00CF438D" w:rsidP="00CF438D">
      <w:pPr>
        <w:pStyle w:val="a3"/>
        <w:spacing w:before="0" w:beforeAutospacing="0" w:after="0" w:afterAutospacing="0"/>
        <w:divId w:val="542908799"/>
        <w:rPr>
          <w:rStyle w:val="a4"/>
          <w:b w:val="0"/>
          <w:lang w:val="hy-AM"/>
        </w:rPr>
      </w:pPr>
      <w:r w:rsidRPr="00CC0283">
        <w:rPr>
          <w:rStyle w:val="a4"/>
          <w:b w:val="0"/>
          <w:lang w:val="hy-AM"/>
        </w:rPr>
        <w:t>Սույն որոշումն ուժի մեջ է մտնում պաշտոնական հրապարակման օրվան հաջորդող օրը</w:t>
      </w:r>
    </w:p>
    <w:p w:rsidR="00000000" w:rsidRPr="00CF438D" w:rsidRDefault="00CF438D">
      <w:pPr>
        <w:pStyle w:val="a3"/>
        <w:divId w:val="542908799"/>
        <w:rPr>
          <w:color w:val="000000"/>
          <w:sz w:val="22"/>
          <w:szCs w:val="22"/>
          <w:lang w:val="hy-AM"/>
        </w:rPr>
      </w:pPr>
      <w:r w:rsidRPr="00CF438D">
        <w:rPr>
          <w:b/>
          <w:color w:val="000000"/>
          <w:sz w:val="22"/>
          <w:szCs w:val="22"/>
          <w:lang w:val="hy-AM"/>
        </w:rPr>
        <w:t>2.</w:t>
      </w:r>
      <w:r w:rsidR="00615A28" w:rsidRPr="00CF438D">
        <w:rPr>
          <w:rStyle w:val="a5"/>
          <w:b/>
          <w:bCs/>
          <w:lang w:val="hy-AM"/>
        </w:rPr>
        <w:t>ՀՀ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ՍՅՈՒՆԻՔԻ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ՄԱՐԶԻ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ՔԱՋԱՐԱՆ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ՀԱՄԱՅՆՔԻ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ՎԱՐՉԱԿԱՆ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ՇԵՆՔՈՒՄ</w:t>
      </w:r>
      <w:r w:rsidR="00615A28" w:rsidRPr="00CF438D">
        <w:rPr>
          <w:rStyle w:val="a5"/>
          <w:b/>
          <w:bCs/>
          <w:lang w:val="hy-AM"/>
        </w:rPr>
        <w:t xml:space="preserve"> ,,</w:t>
      </w:r>
      <w:r w:rsidR="00615A28" w:rsidRPr="00CF438D">
        <w:rPr>
          <w:rStyle w:val="a5"/>
          <w:b/>
          <w:bCs/>
          <w:lang w:val="hy-AM"/>
        </w:rPr>
        <w:t>ՔԱՋԱՐԱՆ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ՀԱՄԱՅՆՔԻ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ԿՈՄՈՒՆԱԼ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ՏՆՏԵՍՈՒԹՅՈՒՆ</w:t>
      </w:r>
      <w:r w:rsidR="00615A28" w:rsidRPr="00CF438D">
        <w:rPr>
          <w:rStyle w:val="a5"/>
          <w:b/>
          <w:bCs/>
          <w:lang w:val="hy-AM"/>
        </w:rPr>
        <w:t xml:space="preserve">,, </w:t>
      </w:r>
      <w:r w:rsidR="00615A28" w:rsidRPr="00CF438D">
        <w:rPr>
          <w:rStyle w:val="a5"/>
          <w:b/>
          <w:bCs/>
          <w:lang w:val="hy-AM"/>
        </w:rPr>
        <w:t>ՓԲԸ</w:t>
      </w:r>
      <w:r w:rsidR="00615A28" w:rsidRPr="00CF438D">
        <w:rPr>
          <w:rStyle w:val="a5"/>
          <w:b/>
          <w:bCs/>
          <w:lang w:val="hy-AM"/>
        </w:rPr>
        <w:t>-</w:t>
      </w:r>
      <w:r w:rsidR="00615A28" w:rsidRPr="00CF438D">
        <w:rPr>
          <w:rStyle w:val="a5"/>
          <w:b/>
          <w:bCs/>
          <w:lang w:val="hy-AM"/>
        </w:rPr>
        <w:t>ԻՆ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ԱՆՀԱՏՈՒՅՑ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ՕԳՏԱԳՈՐԾՄԱՆ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ՀԱՄԱՐ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ՏԱՐԱԾՔ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ՏՐԱՄԱԴՐԵԼՈՒ</w:t>
      </w:r>
      <w:r w:rsidR="00615A28" w:rsidRPr="00CF438D">
        <w:rPr>
          <w:rStyle w:val="a5"/>
          <w:b/>
          <w:bCs/>
          <w:lang w:val="hy-AM"/>
        </w:rPr>
        <w:t xml:space="preserve"> </w:t>
      </w:r>
      <w:r w:rsidR="00615A28" w:rsidRPr="00CF438D">
        <w:rPr>
          <w:rStyle w:val="a5"/>
          <w:b/>
          <w:bCs/>
          <w:lang w:val="hy-AM"/>
        </w:rPr>
        <w:t>ՄԱՍԻՆ</w:t>
      </w:r>
      <w:r w:rsidR="00615A28" w:rsidRPr="00CF438D">
        <w:rPr>
          <w:rStyle w:val="a5"/>
          <w:b/>
          <w:bCs/>
          <w:lang w:val="hy-AM"/>
        </w:rPr>
        <w:t xml:space="preserve"> </w:t>
      </w:r>
    </w:p>
    <w:p w:rsidR="00000000" w:rsidRDefault="00615A28">
      <w:pPr>
        <w:pStyle w:val="a3"/>
        <w:jc w:val="right"/>
        <w:divId w:val="54290879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ԶՈՀՐԱՊ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ԱՌԱՔԵԼՅԱՆ</w:t>
      </w:r>
      <w:r>
        <w:rPr>
          <w:rStyle w:val="a5"/>
          <w:b/>
          <w:bCs/>
        </w:rPr>
        <w:t>/</w:t>
      </w:r>
    </w:p>
    <w:p w:rsidR="00000000" w:rsidRPr="00F5075A" w:rsidRDefault="00615A28" w:rsidP="00F5075A">
      <w:pPr>
        <w:spacing w:before="100" w:beforeAutospacing="1" w:after="100" w:afterAutospacing="1"/>
        <w:jc w:val="both"/>
        <w:divId w:val="542908799"/>
        <w:rPr>
          <w:rFonts w:ascii="GHEA Grapalat" w:hAnsi="GHEA Grapalat"/>
        </w:rPr>
      </w:pPr>
      <w:r w:rsidRPr="00F5075A">
        <w:rPr>
          <w:rFonts w:ascii="GHEA Grapalat" w:hAnsi="GHEA Grapalat"/>
          <w:color w:val="000000"/>
          <w:lang w:val="hy-AM"/>
        </w:rPr>
        <w:t>Ղեկավարվելով</w:t>
      </w:r>
      <w:r w:rsidRPr="00F5075A">
        <w:rPr>
          <w:rFonts w:ascii="GHEA Grapalat" w:hAnsi="GHEA Grapalat"/>
          <w:color w:val="000000"/>
          <w:lang w:val="hy-AM"/>
        </w:rPr>
        <w:t xml:space="preserve"> &lt;&lt;</w:t>
      </w:r>
      <w:r w:rsidRPr="00F5075A">
        <w:rPr>
          <w:rFonts w:ascii="GHEA Grapalat" w:hAnsi="GHEA Grapalat"/>
          <w:color w:val="000000"/>
          <w:lang w:val="hy-AM"/>
        </w:rPr>
        <w:t>Տեղական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ինքնակառավարման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մասին</w:t>
      </w:r>
      <w:r w:rsidRPr="00F5075A">
        <w:rPr>
          <w:rFonts w:ascii="GHEA Grapalat" w:hAnsi="GHEA Grapalat"/>
          <w:color w:val="000000"/>
          <w:lang w:val="hy-AM"/>
        </w:rPr>
        <w:t xml:space="preserve">&gt;&gt; </w:t>
      </w:r>
      <w:r w:rsidRPr="00F5075A">
        <w:rPr>
          <w:rFonts w:ascii="GHEA Grapalat" w:hAnsi="GHEA Grapalat"/>
          <w:color w:val="000000"/>
          <w:lang w:val="hy-AM"/>
        </w:rPr>
        <w:t>Հայաստանի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Հանրապետության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օրենքի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 w:cs="GHEA Grapalat"/>
          <w:color w:val="000000"/>
          <w:lang w:val="hy-AM"/>
        </w:rPr>
        <w:t xml:space="preserve"> 13-</w:t>
      </w:r>
      <w:r w:rsidRPr="00F5075A">
        <w:rPr>
          <w:rFonts w:ascii="GHEA Grapalat" w:hAnsi="GHEA Grapalat"/>
          <w:color w:val="000000"/>
          <w:lang w:val="hy-AM"/>
        </w:rPr>
        <w:t>րդ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/>
          <w:color w:val="000000"/>
          <w:lang w:val="hy-AM"/>
        </w:rPr>
        <w:t>հոդվածի</w:t>
      </w:r>
      <w:r w:rsidRPr="00F5075A">
        <w:rPr>
          <w:rFonts w:ascii="GHEA Grapalat" w:hAnsi="GHEA Grapalat"/>
          <w:color w:val="000000"/>
          <w:lang w:val="hy-AM"/>
        </w:rPr>
        <w:t xml:space="preserve"> 3-</w:t>
      </w:r>
      <w:r w:rsidRPr="00F5075A">
        <w:rPr>
          <w:rFonts w:ascii="GHEA Grapalat" w:hAnsi="GHEA Grapalat"/>
          <w:color w:val="000000"/>
          <w:lang w:val="hy-AM"/>
        </w:rPr>
        <w:t>րդ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և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14-</w:t>
      </w:r>
      <w:r w:rsidRPr="00F5075A">
        <w:rPr>
          <w:rFonts w:ascii="GHEA Grapalat" w:hAnsi="GHEA Grapalat"/>
          <w:color w:val="000000"/>
          <w:lang w:val="hy-AM"/>
        </w:rPr>
        <w:t>րդ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հոդվածով</w:t>
      </w:r>
      <w:r w:rsidRPr="00F5075A">
        <w:rPr>
          <w:rFonts w:ascii="GHEA Grapalat" w:hAnsi="GHEA Grapalat"/>
          <w:color w:val="000000"/>
          <w:lang w:val="hy-AM"/>
        </w:rPr>
        <w:t>, 18-</w:t>
      </w:r>
      <w:r w:rsidRPr="00F5075A">
        <w:rPr>
          <w:rFonts w:ascii="GHEA Grapalat" w:hAnsi="GHEA Grapalat"/>
          <w:color w:val="000000"/>
          <w:lang w:val="hy-AM"/>
        </w:rPr>
        <w:t>րդ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հոդվածի</w:t>
      </w:r>
      <w:r w:rsidRPr="00F5075A">
        <w:rPr>
          <w:rFonts w:ascii="GHEA Grapalat" w:hAnsi="GHEA Grapalat"/>
          <w:color w:val="000000"/>
          <w:lang w:val="hy-AM"/>
        </w:rPr>
        <w:t xml:space="preserve"> 21 </w:t>
      </w:r>
      <w:r w:rsidRPr="00F5075A">
        <w:rPr>
          <w:rFonts w:ascii="GHEA Grapalat" w:hAnsi="GHEA Grapalat"/>
          <w:color w:val="000000"/>
          <w:lang w:val="hy-AM"/>
        </w:rPr>
        <w:t>կետով</w:t>
      </w:r>
      <w:r w:rsidRPr="00F5075A">
        <w:rPr>
          <w:rFonts w:ascii="GHEA Grapalat" w:hAnsi="GHEA Grapalat"/>
          <w:color w:val="000000"/>
          <w:lang w:val="hy-AM"/>
        </w:rPr>
        <w:t xml:space="preserve">, </w:t>
      </w:r>
      <w:r w:rsidRPr="00F5075A">
        <w:rPr>
          <w:rFonts w:ascii="GHEA Grapalat" w:hAnsi="GHEA Grapalat"/>
          <w:color w:val="000000"/>
          <w:lang w:val="hy-AM"/>
        </w:rPr>
        <w:t>համայնքի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ավագանին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ո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ր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ո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շ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ու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մ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 w:cs="Courier New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է</w:t>
      </w:r>
      <w:r w:rsidRPr="00F5075A">
        <w:rPr>
          <w:rFonts w:ascii="GHEA Grapalat" w:hAnsi="GHEA Grapalat"/>
          <w:color w:val="000000"/>
          <w:lang w:val="hy-AM"/>
        </w:rPr>
        <w:t>.</w:t>
      </w:r>
      <w:r w:rsidRPr="00F5075A">
        <w:rPr>
          <w:rFonts w:ascii="GHEA Grapalat" w:hAnsi="GHEA Grapalat"/>
          <w:color w:val="000000"/>
          <w:lang w:val="hy-AM"/>
        </w:rPr>
        <w:t xml:space="preserve">   </w:t>
      </w:r>
    </w:p>
    <w:p w:rsidR="00000000" w:rsidRPr="00F5075A" w:rsidRDefault="00615A28">
      <w:pPr>
        <w:spacing w:before="100" w:beforeAutospacing="1" w:after="100" w:afterAutospacing="1"/>
        <w:jc w:val="both"/>
        <w:divId w:val="542908799"/>
        <w:rPr>
          <w:rFonts w:ascii="GHEA Grapalat" w:hAnsi="GHEA Grapalat"/>
        </w:rPr>
      </w:pPr>
      <w:r w:rsidRPr="00F5075A">
        <w:rPr>
          <w:rFonts w:ascii="GHEA Grapalat" w:hAnsi="GHEA Grapalat"/>
          <w:color w:val="000000"/>
          <w:lang w:val="hy-AM"/>
        </w:rPr>
        <w:lastRenderedPageBreak/>
        <w:t xml:space="preserve">1 </w:t>
      </w:r>
      <w:r w:rsidRPr="00F5075A">
        <w:rPr>
          <w:rFonts w:ascii="GHEA Grapalat" w:hAnsi="GHEA Grapalat"/>
          <w:color w:val="000000"/>
          <w:lang w:val="hy-AM"/>
        </w:rPr>
        <w:t>Համաձայնություն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տալ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Քաջարան</w:t>
      </w:r>
      <w:r w:rsidRPr="00F5075A">
        <w:rPr>
          <w:rFonts w:ascii="Calibri" w:hAnsi="Calibri" w:cs="Calibri"/>
          <w:color w:val="000000"/>
          <w:lang w:val="hy-AM"/>
        </w:rPr>
        <w:t>  </w:t>
      </w:r>
      <w:r w:rsidRPr="00F5075A">
        <w:rPr>
          <w:rFonts w:ascii="GHEA Grapalat" w:hAnsi="GHEA Grapalat"/>
          <w:color w:val="000000"/>
          <w:lang w:val="hy-AM"/>
        </w:rPr>
        <w:t>համայնքի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վարչական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շենքում</w:t>
      </w:r>
      <w:r w:rsidRPr="00F5075A">
        <w:rPr>
          <w:rFonts w:ascii="GHEA Grapalat" w:hAnsi="GHEA Grapalat"/>
          <w:color w:val="000000"/>
          <w:lang w:val="hy-AM"/>
        </w:rPr>
        <w:t xml:space="preserve">  </w:t>
      </w:r>
      <w:r w:rsidRPr="00F5075A">
        <w:rPr>
          <w:rFonts w:ascii="GHEA Grapalat" w:hAnsi="GHEA Grapalat"/>
          <w:color w:val="000000"/>
          <w:lang w:val="hy-AM"/>
        </w:rPr>
        <w:t>Լեռնագործներ</w:t>
      </w:r>
      <w:r w:rsidRPr="00F5075A">
        <w:rPr>
          <w:rFonts w:ascii="GHEA Grapalat" w:hAnsi="GHEA Grapalat"/>
          <w:color w:val="000000"/>
          <w:lang w:val="hy-AM"/>
        </w:rPr>
        <w:t xml:space="preserve"> 4 </w:t>
      </w:r>
      <w:r w:rsidRPr="00F5075A">
        <w:rPr>
          <w:rFonts w:ascii="GHEA Grapalat" w:hAnsi="GHEA Grapalat"/>
          <w:color w:val="000000"/>
          <w:lang w:val="hy-AM"/>
        </w:rPr>
        <w:t>և</w:t>
      </w:r>
      <w:r w:rsidRPr="00F5075A">
        <w:rPr>
          <w:rFonts w:ascii="GHEA Grapalat" w:hAnsi="GHEA Grapalat"/>
          <w:color w:val="000000"/>
          <w:lang w:val="hy-AM"/>
        </w:rPr>
        <w:t xml:space="preserve"> 4/1 </w:t>
      </w:r>
      <w:r w:rsidRPr="00F5075A">
        <w:rPr>
          <w:rFonts w:ascii="GHEA Grapalat" w:hAnsi="GHEA Grapalat"/>
          <w:color w:val="000000"/>
          <w:lang w:val="hy-AM"/>
        </w:rPr>
        <w:t>հասցեում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գտնվող</w:t>
      </w:r>
      <w:r w:rsidRPr="00F5075A">
        <w:rPr>
          <w:rFonts w:ascii="GHEA Grapalat" w:hAnsi="GHEA Grapalat"/>
          <w:color w:val="000000"/>
          <w:lang w:val="hy-AM"/>
        </w:rPr>
        <w:t xml:space="preserve"> 114.1/</w:t>
      </w:r>
      <w:r w:rsidRPr="00F5075A">
        <w:rPr>
          <w:rFonts w:ascii="GHEA Grapalat" w:hAnsi="GHEA Grapalat"/>
          <w:color w:val="000000"/>
          <w:lang w:val="hy-AM"/>
        </w:rPr>
        <w:t>հարյուր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տասնչորս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ամբողջ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մեկ</w:t>
      </w:r>
      <w:r w:rsidRPr="00F5075A">
        <w:rPr>
          <w:rFonts w:ascii="GHEA Grapalat" w:hAnsi="GHEA Grapalat"/>
          <w:color w:val="000000"/>
          <w:lang w:val="hy-AM"/>
        </w:rPr>
        <w:t xml:space="preserve">/ </w:t>
      </w:r>
      <w:r w:rsidRPr="00F5075A">
        <w:rPr>
          <w:rFonts w:ascii="GHEA Grapalat" w:hAnsi="GHEA Grapalat"/>
          <w:color w:val="000000"/>
          <w:lang w:val="hy-AM"/>
        </w:rPr>
        <w:t>ք</w:t>
      </w:r>
      <w:r w:rsidRPr="00F5075A">
        <w:rPr>
          <w:rFonts w:ascii="GHEA Grapalat" w:hAnsi="GHEA Grapalat"/>
          <w:color w:val="000000"/>
          <w:lang w:val="hy-AM"/>
        </w:rPr>
        <w:t>.</w:t>
      </w:r>
      <w:r w:rsidRPr="00F5075A">
        <w:rPr>
          <w:rFonts w:ascii="GHEA Grapalat" w:hAnsi="GHEA Grapalat"/>
          <w:color w:val="000000"/>
          <w:lang w:val="hy-AM"/>
        </w:rPr>
        <w:t>մ</w:t>
      </w:r>
      <w:r w:rsidRPr="00F5075A">
        <w:rPr>
          <w:rFonts w:ascii="GHEA Grapalat" w:hAnsi="GHEA Grapalat"/>
          <w:color w:val="000000"/>
          <w:lang w:val="hy-AM"/>
        </w:rPr>
        <w:t>.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/>
          <w:color w:val="000000"/>
          <w:lang w:val="hy-AM"/>
        </w:rPr>
        <w:t>տարածքը</w:t>
      </w:r>
      <w:r w:rsidRPr="00F5075A">
        <w:rPr>
          <w:rFonts w:ascii="Calibri" w:hAnsi="Calibri" w:cs="Calibri"/>
          <w:color w:val="000000"/>
          <w:lang w:val="hy-AM"/>
        </w:rPr>
        <w:t>  </w:t>
      </w:r>
      <w:r w:rsidRPr="00F5075A">
        <w:rPr>
          <w:rFonts w:ascii="GHEA Grapalat" w:hAnsi="GHEA Grapalat"/>
          <w:color w:val="000000"/>
          <w:lang w:val="hy-AM"/>
        </w:rPr>
        <w:t>անհատույց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օգտագործման</w:t>
      </w:r>
      <w:r w:rsidR="00F5075A" w:rsidRPr="00F5075A">
        <w:rPr>
          <w:rFonts w:ascii="GHEA Grapalat" w:hAnsi="GHEA Grapalat"/>
          <w:color w:val="000000"/>
        </w:rPr>
        <w:t xml:space="preserve"> 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/>
          <w:color w:val="000000"/>
          <w:lang w:val="hy-AM"/>
        </w:rPr>
        <w:t>իրավունքո</w:t>
      </w:r>
      <w:r w:rsidRPr="00F5075A">
        <w:rPr>
          <w:rFonts w:ascii="GHEA Grapalat" w:hAnsi="GHEA Grapalat"/>
          <w:color w:val="000000"/>
          <w:lang w:val="hy-AM"/>
        </w:rPr>
        <w:t>վ</w:t>
      </w:r>
      <w:r w:rsidRPr="00F5075A">
        <w:rPr>
          <w:rFonts w:ascii="GHEA Grapalat" w:hAnsi="GHEA Grapalat"/>
          <w:color w:val="000000"/>
          <w:lang w:val="hy-AM"/>
        </w:rPr>
        <w:t xml:space="preserve"> 10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/>
          <w:color w:val="000000"/>
          <w:lang w:val="hy-AM"/>
        </w:rPr>
        <w:t xml:space="preserve">  </w:t>
      </w:r>
      <w:r w:rsidRPr="00F5075A">
        <w:rPr>
          <w:rFonts w:ascii="GHEA Grapalat" w:hAnsi="GHEA Grapalat"/>
          <w:color w:val="000000"/>
          <w:lang w:val="hy-AM"/>
        </w:rPr>
        <w:t>տարի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ժամկետով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="00F5075A" w:rsidRPr="00F5075A">
        <w:rPr>
          <w:rFonts w:ascii="Calibri" w:hAnsi="Calibri" w:cs="Calibri"/>
          <w:color w:val="000000"/>
        </w:rPr>
        <w:t xml:space="preserve"> 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/>
          <w:color w:val="000000"/>
          <w:lang w:val="hy-AM"/>
        </w:rPr>
        <w:t>2018</w:t>
      </w:r>
      <w:r w:rsidRPr="00F5075A">
        <w:rPr>
          <w:rFonts w:ascii="GHEA Grapalat" w:hAnsi="GHEA Grapalat"/>
          <w:color w:val="000000"/>
          <w:lang w:val="hy-AM"/>
        </w:rPr>
        <w:t>թ</w:t>
      </w:r>
      <w:r w:rsidRPr="00F5075A">
        <w:rPr>
          <w:rFonts w:ascii="Calibri" w:hAnsi="Calibri" w:cs="Calibri"/>
          <w:color w:val="000000"/>
          <w:lang w:val="hy-AM"/>
        </w:rPr>
        <w:t>  </w:t>
      </w:r>
      <w:r w:rsidRPr="00F5075A">
        <w:rPr>
          <w:rFonts w:ascii="GHEA Grapalat" w:hAnsi="GHEA Grapalat"/>
          <w:color w:val="000000"/>
          <w:lang w:val="hy-AM"/>
        </w:rPr>
        <w:t>հուլիսի</w:t>
      </w:r>
      <w:r w:rsidRPr="00F5075A">
        <w:rPr>
          <w:rFonts w:ascii="GHEA Grapalat" w:hAnsi="GHEA Grapalat"/>
          <w:color w:val="000000"/>
          <w:lang w:val="hy-AM"/>
        </w:rPr>
        <w:t xml:space="preserve"> 1 -</w:t>
      </w:r>
      <w:r w:rsidRPr="00F5075A">
        <w:rPr>
          <w:rFonts w:ascii="GHEA Grapalat" w:hAnsi="GHEA Grapalat"/>
          <w:color w:val="000000"/>
          <w:lang w:val="hy-AM"/>
        </w:rPr>
        <w:t>ից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տրամադրել</w:t>
      </w:r>
      <w:r w:rsidR="00F5075A" w:rsidRPr="00F5075A">
        <w:rPr>
          <w:rFonts w:ascii="GHEA Grapalat" w:hAnsi="GHEA Grapalat"/>
          <w:color w:val="000000"/>
        </w:rPr>
        <w:t xml:space="preserve"> </w:t>
      </w:r>
      <w:r w:rsidRPr="00F5075A">
        <w:rPr>
          <w:rFonts w:ascii="Calibri" w:hAnsi="Calibri" w:cs="Calibri"/>
          <w:color w:val="000000"/>
          <w:lang w:val="hy-AM"/>
        </w:rPr>
        <w:t> </w:t>
      </w:r>
      <w:r w:rsidRPr="00F5075A">
        <w:rPr>
          <w:rFonts w:ascii="GHEA Grapalat" w:hAnsi="GHEA Grapalat"/>
          <w:color w:val="000000"/>
          <w:lang w:val="hy-AM"/>
        </w:rPr>
        <w:t>,,</w:t>
      </w:r>
      <w:r w:rsidRPr="00F5075A">
        <w:rPr>
          <w:rFonts w:ascii="GHEA Grapalat" w:hAnsi="GHEA Grapalat"/>
          <w:color w:val="000000"/>
          <w:lang w:val="hy-AM"/>
        </w:rPr>
        <w:t>Քաջարան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համայնքի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կոմունալ</w:t>
      </w:r>
      <w:r w:rsidRPr="00F5075A">
        <w:rPr>
          <w:rFonts w:ascii="GHEA Grapalat" w:hAnsi="GHEA Grapalat"/>
          <w:color w:val="000000"/>
          <w:lang w:val="hy-AM"/>
        </w:rPr>
        <w:t xml:space="preserve"> </w:t>
      </w:r>
      <w:r w:rsidRPr="00F5075A">
        <w:rPr>
          <w:rFonts w:ascii="GHEA Grapalat" w:hAnsi="GHEA Grapalat"/>
          <w:color w:val="000000"/>
          <w:lang w:val="hy-AM"/>
        </w:rPr>
        <w:t>տնտեսություն</w:t>
      </w:r>
      <w:r w:rsidRPr="00F5075A">
        <w:rPr>
          <w:rFonts w:ascii="GHEA Grapalat" w:hAnsi="GHEA Grapalat"/>
          <w:color w:val="000000"/>
          <w:lang w:val="hy-AM"/>
        </w:rPr>
        <w:t xml:space="preserve">,, </w:t>
      </w:r>
      <w:r w:rsidRPr="00F5075A">
        <w:rPr>
          <w:rFonts w:ascii="GHEA Grapalat" w:hAnsi="GHEA Grapalat"/>
          <w:color w:val="000000"/>
          <w:lang w:val="hy-AM"/>
        </w:rPr>
        <w:t>ՓԲԸ</w:t>
      </w:r>
      <w:r w:rsidRPr="00F5075A">
        <w:rPr>
          <w:rFonts w:ascii="GHEA Grapalat" w:hAnsi="GHEA Grapalat"/>
          <w:color w:val="000000"/>
          <w:lang w:val="hy-AM"/>
        </w:rPr>
        <w:t>-</w:t>
      </w:r>
      <w:r w:rsidRPr="00F5075A">
        <w:rPr>
          <w:rFonts w:ascii="GHEA Grapalat" w:hAnsi="GHEA Grapalat"/>
          <w:color w:val="000000"/>
          <w:lang w:val="hy-AM"/>
        </w:rPr>
        <w:t>ին</w:t>
      </w:r>
      <w:r w:rsidRPr="00F5075A">
        <w:rPr>
          <w:rFonts w:ascii="GHEA Grapalat" w:hAnsi="GHEA Grapalat"/>
          <w:color w:val="000000"/>
          <w:lang w:val="hy-AM"/>
        </w:rPr>
        <w:t>:</w:t>
      </w:r>
      <w:r w:rsidRPr="00F5075A">
        <w:rPr>
          <w:rFonts w:ascii="GHEA Grapalat" w:hAnsi="GHEA Grapalat"/>
          <w:color w:val="000000"/>
          <w:lang w:val="hy-AM"/>
        </w:rPr>
        <w:t xml:space="preserve">  </w:t>
      </w:r>
    </w:p>
    <w:p w:rsidR="00000000" w:rsidRDefault="00CF438D">
      <w:pPr>
        <w:pStyle w:val="a3"/>
        <w:divId w:val="363560022"/>
      </w:pPr>
      <w:r w:rsidRPr="00CF438D">
        <w:rPr>
          <w:rStyle w:val="a5"/>
          <w:b/>
          <w:bCs/>
        </w:rPr>
        <w:t>3.</w:t>
      </w:r>
      <w:r w:rsidR="00615A28">
        <w:rPr>
          <w:rStyle w:val="a5"/>
          <w:b/>
          <w:bCs/>
        </w:rPr>
        <w:t>ՀՀ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ՍՅՈՒՆԻՔԻ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ՄԱՐԶԻ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ՔԱՋԱՐԱՆ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ՀԱՄԱՅՆՔԻ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ԼԵՌՆԱՁՈՐ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ԳՅՈՒՂԻ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ՎԱՐՉԱԿԱՆ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ՇԵՆՔԻՑ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ՆՊԱՏԱԿԱՅԻՆ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ԱՇԽԱՏԱՏԵՂԵՐ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ԲԱՑԵԼՈՒ</w:t>
      </w:r>
      <w:r w:rsidR="00615A28">
        <w:rPr>
          <w:rStyle w:val="a5"/>
          <w:b/>
          <w:bCs/>
        </w:rPr>
        <w:t xml:space="preserve"> </w:t>
      </w:r>
      <w:proofErr w:type="gramStart"/>
      <w:r w:rsidR="00615A28">
        <w:rPr>
          <w:rStyle w:val="a5"/>
          <w:b/>
          <w:bCs/>
        </w:rPr>
        <w:t>ՀԱՄԱՐ</w:t>
      </w:r>
      <w:r w:rsidR="00615A28">
        <w:rPr>
          <w:rStyle w:val="a5"/>
          <w:b/>
          <w:bCs/>
        </w:rPr>
        <w:t xml:space="preserve"> ,,</w:t>
      </w:r>
      <w:proofErr w:type="spellStart"/>
      <w:r w:rsidR="00615A28">
        <w:rPr>
          <w:rStyle w:val="a5"/>
          <w:b/>
          <w:bCs/>
        </w:rPr>
        <w:t>ՄայՅունիՖորմ</w:t>
      </w:r>
      <w:proofErr w:type="spellEnd"/>
      <w:r w:rsidR="00615A28">
        <w:rPr>
          <w:rStyle w:val="a5"/>
          <w:b/>
          <w:bCs/>
        </w:rPr>
        <w:t>,,</w:t>
      </w:r>
      <w:proofErr w:type="gramEnd"/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ՍՊԸ</w:t>
      </w:r>
      <w:r w:rsidR="00615A28">
        <w:rPr>
          <w:rStyle w:val="a5"/>
          <w:b/>
          <w:bCs/>
        </w:rPr>
        <w:t>-</w:t>
      </w:r>
      <w:r w:rsidR="00615A28">
        <w:rPr>
          <w:rStyle w:val="a5"/>
          <w:b/>
          <w:bCs/>
        </w:rPr>
        <w:t>ԻՆ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ԿԱՐԻ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ԱՐՏԱԴՐՈՒԹՅՈՒՆ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ՍՏԵՂԾԵԼՈՒ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ՀԱՄԱՐ՝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ԱՆՀԱՏՈՒՅՑ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ՕԳՏԱԳՈՐԾՄԱՆ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ՀԱՄԱՐ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ՏԱՐԱԾՔ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ՏՐԱՄԱԴՐԵԼՈՒ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ՄԱՍԻՆ</w:t>
      </w:r>
      <w:r w:rsidR="00615A28">
        <w:rPr>
          <w:rStyle w:val="a5"/>
          <w:b/>
          <w:bCs/>
        </w:rPr>
        <w:t xml:space="preserve"> </w:t>
      </w:r>
    </w:p>
    <w:p w:rsidR="00000000" w:rsidRDefault="00615A28">
      <w:pPr>
        <w:pStyle w:val="a3"/>
        <w:jc w:val="right"/>
        <w:divId w:val="363560022"/>
        <w:rPr>
          <w:rStyle w:val="a5"/>
          <w:b/>
          <w:bCs/>
        </w:rPr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ԶՈՀՐԱՊ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ԱՌԱՔԵԼՅԱՆ</w:t>
      </w:r>
      <w:r>
        <w:rPr>
          <w:rStyle w:val="a5"/>
          <w:b/>
          <w:bCs/>
        </w:rPr>
        <w:t>/</w:t>
      </w:r>
    </w:p>
    <w:p w:rsidR="00A703B1" w:rsidRPr="00A703B1" w:rsidRDefault="00A703B1" w:rsidP="00A703B1">
      <w:pPr>
        <w:pStyle w:val="a3"/>
        <w:divId w:val="363560022"/>
      </w:pPr>
      <w:proofErr w:type="spellStart"/>
      <w:r>
        <w:rPr>
          <w:rStyle w:val="a5"/>
          <w:b/>
          <w:bCs/>
          <w:lang w:val="en-US"/>
        </w:rPr>
        <w:t>Արտահայտվեցին</w:t>
      </w:r>
      <w:proofErr w:type="spellEnd"/>
      <w:r w:rsidRPr="00A703B1">
        <w:rPr>
          <w:rStyle w:val="a5"/>
          <w:b/>
          <w:bCs/>
        </w:rPr>
        <w:t xml:space="preserve">- </w:t>
      </w:r>
      <w:r>
        <w:rPr>
          <w:rStyle w:val="a5"/>
          <w:b/>
          <w:bCs/>
          <w:lang w:val="en-US"/>
        </w:rPr>
        <w:t>Գ</w:t>
      </w:r>
      <w:r w:rsidRPr="00A703B1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Իսրաելյանը</w:t>
      </w:r>
      <w:proofErr w:type="spellEnd"/>
      <w:r w:rsidRPr="00A703B1">
        <w:rPr>
          <w:rStyle w:val="a5"/>
          <w:b/>
          <w:bCs/>
        </w:rPr>
        <w:t xml:space="preserve">, </w:t>
      </w:r>
      <w:r>
        <w:rPr>
          <w:rStyle w:val="a5"/>
          <w:b/>
          <w:bCs/>
          <w:lang w:val="en-US"/>
        </w:rPr>
        <w:t>Հ</w:t>
      </w:r>
      <w:r w:rsidRPr="00A703B1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Պետրոսյանը</w:t>
      </w:r>
      <w:proofErr w:type="spellEnd"/>
      <w:r w:rsidRPr="00A703B1">
        <w:rPr>
          <w:rStyle w:val="a5"/>
          <w:b/>
          <w:bCs/>
        </w:rPr>
        <w:t xml:space="preserve">, </w:t>
      </w:r>
      <w:r>
        <w:rPr>
          <w:rStyle w:val="a5"/>
          <w:b/>
          <w:bCs/>
          <w:lang w:val="en-US"/>
        </w:rPr>
        <w:t>Կ</w:t>
      </w:r>
      <w:r w:rsidRPr="00A703B1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Մակիյանը</w:t>
      </w:r>
      <w:proofErr w:type="spellEnd"/>
    </w:p>
    <w:p w:rsidR="00000000" w:rsidRPr="00A703B1" w:rsidRDefault="00615A28" w:rsidP="00F5075A">
      <w:pPr>
        <w:spacing w:before="100" w:beforeAutospacing="1" w:after="100" w:afterAutospacing="1"/>
        <w:jc w:val="both"/>
        <w:divId w:val="363560022"/>
        <w:rPr>
          <w:rFonts w:ascii="GHEA Grapalat" w:hAnsi="GHEA Grapalat"/>
          <w:sz w:val="24"/>
          <w:szCs w:val="24"/>
          <w:lang w:val="en-US"/>
        </w:rPr>
      </w:pP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Ղեկավարվելով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&lt;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&lt;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F507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5075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13-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F507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3-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14-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հոդվածով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,18-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21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ավագանին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F507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5075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F5075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5075A" w:rsidRPr="00F507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00000" w:rsidRDefault="00615A28">
      <w:pPr>
        <w:pStyle w:val="a3"/>
        <w:divId w:val="363560022"/>
        <w:rPr>
          <w:lang w:val="hy-AM"/>
        </w:rPr>
      </w:pP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 xml:space="preserve">1 </w:t>
      </w:r>
      <w:r w:rsidRPr="00F5075A">
        <w:rPr>
          <w:lang w:val="hy-AM"/>
        </w:rPr>
        <w:t>Համաձայնություն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տալ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Քաջարան</w:t>
      </w:r>
      <w:r w:rsidRPr="00F5075A">
        <w:rPr>
          <w:rFonts w:ascii="Calibri" w:hAnsi="Calibri" w:cs="Calibri"/>
          <w:lang w:val="hy-AM"/>
        </w:rPr>
        <w:t>  </w:t>
      </w:r>
      <w:r w:rsidRPr="00F5075A">
        <w:rPr>
          <w:lang w:val="hy-AM"/>
        </w:rPr>
        <w:t>համայնքի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Լեռնաձոր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գյուղի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վարչական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շենքից</w:t>
      </w:r>
      <w:r w:rsidRPr="00F5075A">
        <w:rPr>
          <w:lang w:val="hy-AM"/>
        </w:rPr>
        <w:t xml:space="preserve"> 433,52</w:t>
      </w:r>
      <w:r w:rsidRPr="00F5075A">
        <w:rPr>
          <w:lang w:val="hy-AM"/>
        </w:rPr>
        <w:t>ք</w:t>
      </w:r>
      <w:r w:rsidRPr="00F5075A">
        <w:rPr>
          <w:lang w:val="hy-AM"/>
        </w:rPr>
        <w:t>.</w:t>
      </w:r>
      <w:r w:rsidRPr="00F5075A">
        <w:rPr>
          <w:lang w:val="hy-AM"/>
        </w:rPr>
        <w:t>մ</w:t>
      </w:r>
      <w:r w:rsidRPr="00F5075A">
        <w:rPr>
          <w:lang w:val="hy-AM"/>
        </w:rPr>
        <w:t>./</w:t>
      </w:r>
      <w:r w:rsidRPr="00F5075A">
        <w:rPr>
          <w:lang w:val="hy-AM"/>
        </w:rPr>
        <w:t>չորս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հարյուր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երեսուներեք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ամբողջ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հիսուներկու</w:t>
      </w:r>
      <w:r w:rsidRPr="00F5075A">
        <w:rPr>
          <w:lang w:val="hy-AM"/>
        </w:rPr>
        <w:t xml:space="preserve">/ </w:t>
      </w:r>
      <w:r w:rsidRPr="00F5075A">
        <w:rPr>
          <w:lang w:val="hy-AM"/>
        </w:rPr>
        <w:t>ք</w:t>
      </w:r>
      <w:r w:rsidRPr="00F5075A">
        <w:rPr>
          <w:lang w:val="hy-AM"/>
        </w:rPr>
        <w:t>.</w:t>
      </w:r>
      <w:r w:rsidRPr="00F5075A">
        <w:rPr>
          <w:lang w:val="hy-AM"/>
        </w:rPr>
        <w:t>մ</w:t>
      </w:r>
      <w:r w:rsidRPr="00F5075A">
        <w:rPr>
          <w:lang w:val="hy-AM"/>
        </w:rPr>
        <w:t>.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>տարածքը</w:t>
      </w:r>
      <w:r w:rsidRPr="00F5075A">
        <w:rPr>
          <w:rFonts w:ascii="Calibri" w:hAnsi="Calibri" w:cs="Calibri"/>
          <w:lang w:val="hy-AM"/>
        </w:rPr>
        <w:t>  </w:t>
      </w:r>
      <w:r w:rsidRPr="00F5075A">
        <w:rPr>
          <w:lang w:val="hy-AM"/>
        </w:rPr>
        <w:t>անհատույց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օգտագործման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>իրավունքով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>1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 xml:space="preserve"> 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>տարի</w:t>
      </w:r>
      <w:r w:rsidRPr="00F5075A">
        <w:rPr>
          <w:lang w:val="hy-AM"/>
        </w:rPr>
        <w:t xml:space="preserve"> 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>ժամկետով</w:t>
      </w:r>
      <w:r w:rsidRPr="00F5075A">
        <w:rPr>
          <w:rFonts w:ascii="Calibri" w:hAnsi="Calibri" w:cs="Calibri"/>
          <w:lang w:val="hy-AM"/>
        </w:rPr>
        <w:t>  </w:t>
      </w:r>
      <w:r w:rsidRPr="00F5075A">
        <w:rPr>
          <w:lang w:val="hy-AM"/>
        </w:rPr>
        <w:t>2018</w:t>
      </w:r>
      <w:r w:rsidRPr="00F5075A">
        <w:rPr>
          <w:lang w:val="hy-AM"/>
        </w:rPr>
        <w:t>թ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հուլիսի</w:t>
      </w:r>
      <w:r w:rsidRPr="00F5075A">
        <w:rPr>
          <w:lang w:val="hy-AM"/>
        </w:rPr>
        <w:t xml:space="preserve"> 1</w:t>
      </w:r>
      <w:r w:rsidRPr="00F5075A">
        <w:rPr>
          <w:rFonts w:ascii="Calibri" w:hAnsi="Calibri" w:cs="Calibri"/>
          <w:lang w:val="hy-AM"/>
        </w:rPr>
        <w:t> </w:t>
      </w:r>
      <w:r w:rsidRPr="00F5075A">
        <w:rPr>
          <w:lang w:val="hy-AM"/>
        </w:rPr>
        <w:t xml:space="preserve"> -</w:t>
      </w:r>
      <w:r w:rsidRPr="00F5075A">
        <w:rPr>
          <w:lang w:val="hy-AM"/>
        </w:rPr>
        <w:t>ից</w:t>
      </w:r>
      <w:r w:rsidRPr="00F5075A">
        <w:rPr>
          <w:lang w:val="hy-AM"/>
        </w:rPr>
        <w:t xml:space="preserve"> </w:t>
      </w:r>
      <w:r w:rsidRPr="00F5075A">
        <w:rPr>
          <w:lang w:val="hy-AM"/>
        </w:rPr>
        <w:t>տրամադրել</w:t>
      </w:r>
      <w:r w:rsidRPr="00F5075A">
        <w:rPr>
          <w:rFonts w:ascii="Calibri" w:hAnsi="Calibri" w:cs="Calibri"/>
          <w:lang w:val="hy-AM"/>
        </w:rPr>
        <w:t> </w:t>
      </w:r>
      <w:r w:rsidR="00F5075A" w:rsidRPr="00F5075A">
        <w:rPr>
          <w:rFonts w:ascii="Calibri" w:hAnsi="Calibri" w:cs="Calibri"/>
          <w:lang w:val="hy-AM"/>
        </w:rPr>
        <w:t xml:space="preserve"> </w:t>
      </w:r>
      <w:r w:rsidRPr="00F5075A">
        <w:rPr>
          <w:lang w:val="hy-AM"/>
        </w:rPr>
        <w:t>,,</w:t>
      </w:r>
      <w:r w:rsidRPr="00F5075A">
        <w:rPr>
          <w:lang w:val="hy-AM"/>
        </w:rPr>
        <w:t>ՄայՅունիՖորմ</w:t>
      </w:r>
      <w:r w:rsidRPr="00F5075A">
        <w:rPr>
          <w:lang w:val="hy-AM"/>
        </w:rPr>
        <w:t xml:space="preserve">,, </w:t>
      </w:r>
      <w:r w:rsidRPr="00F5075A">
        <w:rPr>
          <w:lang w:val="hy-AM"/>
        </w:rPr>
        <w:t>ՍՊԸ</w:t>
      </w:r>
      <w:r w:rsidRPr="00F5075A">
        <w:rPr>
          <w:lang w:val="hy-AM"/>
        </w:rPr>
        <w:t>-</w:t>
      </w:r>
      <w:r w:rsidRPr="00F5075A">
        <w:rPr>
          <w:lang w:val="hy-AM"/>
        </w:rPr>
        <w:t>ին</w:t>
      </w:r>
      <w:r w:rsidRPr="00F5075A">
        <w:rPr>
          <w:lang w:val="hy-AM"/>
        </w:rPr>
        <w:t>:</w:t>
      </w:r>
    </w:p>
    <w:tbl>
      <w:tblPr>
        <w:tblpPr w:leftFromText="180" w:rightFromText="180" w:vertAnchor="text" w:horzAnchor="margin" w:tblpY="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2"/>
        <w:gridCol w:w="66"/>
        <w:gridCol w:w="81"/>
      </w:tblGrid>
      <w:tr w:rsidR="00A703B1" w:rsidRPr="00F5075A" w:rsidTr="00A703B1">
        <w:trPr>
          <w:divId w:val="363560022"/>
          <w:tblCellSpacing w:w="15" w:type="dxa"/>
        </w:trPr>
        <w:tc>
          <w:tcPr>
            <w:tcW w:w="0" w:type="auto"/>
            <w:vAlign w:val="center"/>
            <w:hideMark/>
          </w:tcPr>
          <w:p w:rsidR="00A703B1" w:rsidRPr="00F5075A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3B1" w:rsidRPr="00F5075A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3B1" w:rsidRPr="00F5075A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A703B1" w:rsidRPr="00A703B1" w:rsidTr="00A703B1">
        <w:trPr>
          <w:divId w:val="363560022"/>
          <w:tblCellSpacing w:w="15" w:type="dxa"/>
        </w:trPr>
        <w:tc>
          <w:tcPr>
            <w:tcW w:w="0" w:type="auto"/>
            <w:vAlign w:val="center"/>
          </w:tcPr>
          <w:p w:rsidR="00A703B1" w:rsidRPr="00CF438D" w:rsidRDefault="00A703B1" w:rsidP="00A703B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</w:rPr>
              <w:t xml:space="preserve">ՀՀ ՍՅՈՒՆԻՔԻ ՄԱՐԶԻ ՔԱՋԱՐԱՆ ՀԱՄԱՅՆՔԻ </w:t>
            </w:r>
            <w:proofErr w:type="gramStart"/>
            <w:r>
              <w:rPr>
                <w:rStyle w:val="a5"/>
                <w:b/>
                <w:bCs/>
              </w:rPr>
              <w:t>ՎԱՐՉԱԿԱՆ</w:t>
            </w:r>
            <w:r w:rsidRPr="00CF438D">
              <w:rPr>
                <w:rStyle w:val="a5"/>
                <w:b/>
                <w:bCs/>
              </w:rPr>
              <w:t xml:space="preserve"> </w:t>
            </w:r>
            <w:r>
              <w:rPr>
                <w:rStyle w:val="a5"/>
                <w:b/>
                <w:bCs/>
              </w:rPr>
              <w:t xml:space="preserve"> ՏԱՐԱԾՔՈՒՄ</w:t>
            </w:r>
            <w:proofErr w:type="gramEnd"/>
            <w:r w:rsidRPr="00CF438D">
              <w:rPr>
                <w:rStyle w:val="a5"/>
                <w:b/>
                <w:bCs/>
              </w:rPr>
              <w:t xml:space="preserve"> </w:t>
            </w:r>
            <w:r>
              <w:rPr>
                <w:rStyle w:val="a5"/>
                <w:b/>
                <w:bCs/>
              </w:rPr>
              <w:t xml:space="preserve"> ԳՏՆՎՈՂ </w:t>
            </w:r>
            <w:r w:rsidRPr="00CF438D">
              <w:rPr>
                <w:rStyle w:val="a5"/>
                <w:b/>
                <w:bCs/>
              </w:rPr>
              <w:t xml:space="preserve"> </w:t>
            </w:r>
            <w:r>
              <w:rPr>
                <w:rStyle w:val="a5"/>
                <w:b/>
                <w:bCs/>
              </w:rPr>
              <w:t xml:space="preserve">ՀԱՄԱՅՆՔԱՅԻՆ ՍԵՓԱԿԱՆՈՒԹՅՈՒՆ ՀԱՆԴԻՍԱՑՈՂ Ք.ՔԱՋԱՐԱՆ ՇԱՀՈՒՄՅԱՆ 8/43 ՀԱՍՑԵՈՒՄ ԳՏՆՎՈՂ ՈՉ ԲՆԱԿԵԼԻ ՏԱՐԱԾՔԸ ՀՐԱՊԱՐԱԿԱՅԻՆ ՍԱԿԱՐԿՈՒԹՅՈՒՆՆԵՐՈՎ ՕՏԱՐԵԼՈՒ ՄԱՍԻՆ </w:t>
            </w:r>
          </w:p>
          <w:p w:rsidR="00A703B1" w:rsidRDefault="00A703B1" w:rsidP="00A703B1">
            <w:pPr>
              <w:pStyle w:val="a3"/>
              <w:jc w:val="right"/>
            </w:pPr>
            <w:r>
              <w:rPr>
                <w:rStyle w:val="a5"/>
                <w:b/>
                <w:bCs/>
              </w:rPr>
              <w:t>/</w:t>
            </w:r>
            <w:proofErr w:type="spellStart"/>
            <w:r>
              <w:rPr>
                <w:rStyle w:val="a5"/>
                <w:b/>
                <w:bCs/>
              </w:rPr>
              <w:t>Զեկ</w:t>
            </w:r>
            <w:proofErr w:type="spellEnd"/>
            <w:r>
              <w:rPr>
                <w:rStyle w:val="a5"/>
                <w:b/>
                <w:bCs/>
              </w:rPr>
              <w:t>. ՎԱՀԵ ԳՐԻԳՈՐՅԱՆ/</w:t>
            </w:r>
          </w:p>
          <w:p w:rsidR="00A703B1" w:rsidRPr="00A703B1" w:rsidRDefault="00A703B1" w:rsidP="00A703B1">
            <w:pPr>
              <w:pStyle w:val="a3"/>
              <w:rPr>
                <w:rFonts w:ascii="Sylfaen" w:hAnsi="Sylfaen"/>
                <w:b/>
                <w:i/>
              </w:rPr>
            </w:pPr>
            <w:proofErr w:type="spellStart"/>
            <w:r w:rsidRPr="00A703B1">
              <w:rPr>
                <w:rFonts w:ascii="Sylfaen" w:hAnsi="Sylfaen"/>
                <w:b/>
                <w:i/>
                <w:lang w:val="en-US"/>
              </w:rPr>
              <w:t>Արտահայտվեցին</w:t>
            </w:r>
            <w:proofErr w:type="spellEnd"/>
            <w:r w:rsidRPr="00A703B1">
              <w:rPr>
                <w:rFonts w:ascii="Sylfaen" w:hAnsi="Sylfaen"/>
                <w:b/>
                <w:i/>
              </w:rPr>
              <w:t>-</w:t>
            </w:r>
            <w:r w:rsidRPr="00A703B1">
              <w:rPr>
                <w:rFonts w:ascii="Sylfaen" w:hAnsi="Sylfaen"/>
                <w:b/>
                <w:i/>
                <w:lang w:val="en-US"/>
              </w:rPr>
              <w:t>Ա</w:t>
            </w:r>
            <w:r w:rsidRPr="00A703B1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A703B1">
              <w:rPr>
                <w:rFonts w:ascii="Sylfaen" w:hAnsi="Sylfaen"/>
                <w:b/>
                <w:i/>
                <w:lang w:val="en-US"/>
              </w:rPr>
              <w:t>Անդրեասյանը</w:t>
            </w:r>
            <w:proofErr w:type="spellEnd"/>
            <w:r w:rsidRPr="00A703B1">
              <w:rPr>
                <w:rFonts w:ascii="Sylfaen" w:hAnsi="Sylfaen"/>
                <w:b/>
                <w:i/>
              </w:rPr>
              <w:t xml:space="preserve">, </w:t>
            </w:r>
            <w:r w:rsidRPr="00A703B1">
              <w:rPr>
                <w:rFonts w:ascii="Sylfaen" w:hAnsi="Sylfaen"/>
                <w:b/>
                <w:i/>
                <w:lang w:val="en-US"/>
              </w:rPr>
              <w:t>Ա</w:t>
            </w:r>
            <w:r w:rsidRPr="00A703B1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A703B1">
              <w:rPr>
                <w:rFonts w:ascii="Sylfaen" w:hAnsi="Sylfaen"/>
                <w:b/>
                <w:i/>
                <w:lang w:val="en-US"/>
              </w:rPr>
              <w:t>Հակոբյանը</w:t>
            </w:r>
            <w:proofErr w:type="spellEnd"/>
            <w:r w:rsidRPr="00A703B1">
              <w:rPr>
                <w:rFonts w:ascii="Sylfaen" w:hAnsi="Sylfaen"/>
                <w:b/>
                <w:i/>
              </w:rPr>
              <w:t>,</w:t>
            </w:r>
          </w:p>
          <w:p w:rsidR="00A703B1" w:rsidRPr="00901A7C" w:rsidRDefault="00A703B1" w:rsidP="00901A7C">
            <w:pPr>
              <w:pStyle w:val="a3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Ղեկավարվելով &lt;&lt;Նորմատիվ իրավական ակտերի մասին&gt;&gt; Հայաստանի Հանրապետության օրենքի 20-րդ հոդվածի 1-ին կետի, Տեղական ինքնակառավարման մասին Հայաստանի Հանրապետության օրենքի  18-րդ հոդվածի 21-րդ կետով, հաշվի առնելով ՙՙ ԿԱԼԳԱՐԻ՚՚ ՍՊԸ-ի կողմից տրված 12.06.2018թ. անշարժ գույքի գնահատման հաշվետվությունը և համայնքի ղեկավարի առաջարկությունը, համայնքի ավագանին ո ր ո շ ու մ է. </w:t>
            </w:r>
          </w:p>
          <w:p w:rsidR="00A703B1" w:rsidRDefault="00A703B1" w:rsidP="00A703B1">
            <w:pPr>
              <w:pStyle w:val="a3"/>
              <w:ind w:left="720" w:hanging="360"/>
              <w:jc w:val="both"/>
            </w:pPr>
            <w:r>
              <w:rPr>
                <w:rFonts w:eastAsia="Sylfaen" w:cs="Sylfaen"/>
                <w:color w:val="000000"/>
                <w:lang w:val="hy-AM"/>
              </w:rPr>
              <w:t>1.</w:t>
            </w:r>
            <w:r>
              <w:rPr>
                <w:rFonts w:ascii="Times New Roman" w:eastAsia="Sylfaen" w:hAnsi="Times New Roman"/>
                <w:color w:val="000000"/>
                <w:lang w:val="hy-AM"/>
              </w:rPr>
              <w:t xml:space="preserve">      </w:t>
            </w:r>
            <w:r>
              <w:rPr>
                <w:rFonts w:ascii="Sylfaen" w:hAnsi="Sylfaen"/>
                <w:color w:val="000000"/>
                <w:lang w:val="hy-AM"/>
              </w:rPr>
              <w:t>ԼՕՏ 1. Քաջարան</w:t>
            </w:r>
            <w:r>
              <w:rPr>
                <w:rFonts w:ascii="Sylfaen" w:hAnsi="Sylfaen" w:cs="Courier New"/>
                <w:color w:val="000000"/>
                <w:lang w:val="hy-AM"/>
              </w:rPr>
              <w:t> </w:t>
            </w:r>
            <w:r>
              <w:rPr>
                <w:rFonts w:ascii="Sylfaen" w:hAnsi="Sylfaen"/>
                <w:color w:val="000000"/>
                <w:lang w:val="hy-AM"/>
              </w:rPr>
              <w:t>համայնքի վարչական տարածքում, ք. Քաջարան,</w:t>
            </w:r>
            <w:r>
              <w:rPr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  <w:lang w:val="hy-AM"/>
              </w:rPr>
              <w:t xml:space="preserve">Շահումյան 8/43 հասցեում գտնվող համայնքային սեփականություն հանդիսացող 29,46ք.մ ոչ բնակելի տարածքը /սեփականության վկայական N21052018-09-0036/, օտարել հրապարակային սակարկություններով՝ </w:t>
            </w:r>
            <w:r>
              <w:rPr>
                <w:rFonts w:ascii="Sylfaen" w:hAnsi="Sylfaen"/>
                <w:color w:val="000000"/>
                <w:lang w:val="hy-AM"/>
              </w:rPr>
              <w:lastRenderedPageBreak/>
              <w:t xml:space="preserve">մեկնարկային գին սահմանելով 814000 /ութ հարյուր տասնչորս հազար/ ՀՀ դրամ: </w:t>
            </w:r>
          </w:p>
          <w:p w:rsidR="00A703B1" w:rsidRPr="00A703B1" w:rsidRDefault="00A703B1" w:rsidP="00A703B1">
            <w:pPr>
              <w:pStyle w:val="a3"/>
              <w:ind w:left="720" w:hanging="360"/>
              <w:jc w:val="both"/>
              <w:rPr>
                <w:lang w:val="hy-AM"/>
              </w:rPr>
            </w:pPr>
            <w:r>
              <w:rPr>
                <w:rFonts w:eastAsia="Sylfaen" w:cs="Sylfaen"/>
                <w:color w:val="000000"/>
                <w:lang w:val="hy-AM"/>
              </w:rPr>
              <w:t>2.</w:t>
            </w:r>
            <w:r>
              <w:rPr>
                <w:rFonts w:ascii="Times New Roman" w:eastAsia="Sylfaen" w:hAnsi="Times New Roman"/>
                <w:color w:val="000000"/>
                <w:lang w:val="hy-AM"/>
              </w:rPr>
              <w:t xml:space="preserve">      </w:t>
            </w:r>
            <w:r>
              <w:rPr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Համայնքի ղեկավարին՝ սույն որոշումից բխող գործառույթներն իրականացնել օրենսդրությամբ սահմանված կարգով:</w:t>
            </w:r>
          </w:p>
        </w:tc>
        <w:tc>
          <w:tcPr>
            <w:tcW w:w="0" w:type="auto"/>
            <w:vAlign w:val="center"/>
          </w:tcPr>
          <w:p w:rsidR="00A703B1" w:rsidRPr="00A703B1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703B1" w:rsidRPr="00A703B1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703B1" w:rsidRPr="00A703B1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A703B1" w:rsidRPr="00A703B1" w:rsidRDefault="00A703B1" w:rsidP="00A703B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</w:tbl>
    <w:p w:rsidR="00A703B1" w:rsidRPr="00F5075A" w:rsidRDefault="00A703B1">
      <w:pPr>
        <w:pStyle w:val="a3"/>
        <w:divId w:val="363560022"/>
        <w:rPr>
          <w:lang w:val="hy-AM"/>
        </w:rPr>
      </w:pPr>
    </w:p>
    <w:p w:rsidR="00000000" w:rsidRPr="00A703B1" w:rsidRDefault="00A703B1">
      <w:pPr>
        <w:pStyle w:val="a3"/>
        <w:divId w:val="818158635"/>
        <w:rPr>
          <w:lang w:val="hy-AM"/>
        </w:rPr>
      </w:pPr>
      <w:r w:rsidRPr="00A703B1">
        <w:rPr>
          <w:rStyle w:val="a5"/>
          <w:b/>
          <w:bCs/>
          <w:lang w:val="hy-AM"/>
        </w:rPr>
        <w:t>4.</w:t>
      </w:r>
      <w:r w:rsidR="00615A28" w:rsidRPr="00A703B1">
        <w:rPr>
          <w:rStyle w:val="a5"/>
          <w:b/>
          <w:bCs/>
          <w:lang w:val="hy-AM"/>
        </w:rPr>
        <w:t>ՔԱՋԱՐԱՆ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ՀԱՄԱՅ</w:t>
      </w:r>
      <w:r w:rsidR="00615A28" w:rsidRPr="00A703B1">
        <w:rPr>
          <w:rStyle w:val="a5"/>
          <w:b/>
          <w:bCs/>
          <w:lang w:val="hy-AM"/>
        </w:rPr>
        <w:t>ՆՔԻ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ՎԱՐՉԱԿԱՆ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ՏԱՐԱԾՔՈՒՄ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ՀՈՂԵՐԻ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ՆՊԱՏԱԿԱՅԻՆ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ՆՇԱՆԱԿՈՒԹՅՈՒՆԸ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ՓՈԽԵԼՈՒ</w:t>
      </w:r>
      <w:r w:rsidR="00615A28" w:rsidRPr="00A703B1">
        <w:rPr>
          <w:rStyle w:val="a5"/>
          <w:b/>
          <w:bCs/>
          <w:lang w:val="hy-AM"/>
        </w:rPr>
        <w:t xml:space="preserve"> </w:t>
      </w:r>
      <w:r w:rsidR="00615A28" w:rsidRPr="00A703B1">
        <w:rPr>
          <w:rStyle w:val="a5"/>
          <w:b/>
          <w:bCs/>
          <w:lang w:val="hy-AM"/>
        </w:rPr>
        <w:t>ՄԱՍԻՆ</w:t>
      </w:r>
      <w:r w:rsidR="00615A28" w:rsidRPr="00A703B1">
        <w:rPr>
          <w:rStyle w:val="a5"/>
          <w:b/>
          <w:bCs/>
          <w:lang w:val="hy-AM"/>
        </w:rPr>
        <w:t xml:space="preserve"> </w:t>
      </w:r>
    </w:p>
    <w:p w:rsidR="00000000" w:rsidRDefault="00615A28">
      <w:pPr>
        <w:pStyle w:val="a3"/>
        <w:jc w:val="right"/>
        <w:divId w:val="818158635"/>
        <w:rPr>
          <w:rStyle w:val="a5"/>
          <w:b/>
          <w:bCs/>
        </w:rPr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ՎԱՀԵ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CF438D" w:rsidRPr="00CF438D" w:rsidRDefault="00CF438D" w:rsidP="00CF438D">
      <w:pPr>
        <w:pStyle w:val="a3"/>
        <w:divId w:val="818158635"/>
      </w:pPr>
      <w:proofErr w:type="spellStart"/>
      <w:r>
        <w:rPr>
          <w:rStyle w:val="a5"/>
          <w:b/>
          <w:bCs/>
          <w:lang w:val="en-US"/>
        </w:rPr>
        <w:t>Արտահայտվեցին</w:t>
      </w:r>
      <w:proofErr w:type="spellEnd"/>
      <w:r w:rsidRPr="00CF438D">
        <w:rPr>
          <w:rStyle w:val="a5"/>
          <w:b/>
          <w:bCs/>
        </w:rPr>
        <w:t xml:space="preserve"> – </w:t>
      </w:r>
      <w:r>
        <w:rPr>
          <w:rStyle w:val="a5"/>
          <w:b/>
          <w:bCs/>
          <w:lang w:val="en-US"/>
        </w:rPr>
        <w:t>Մ</w:t>
      </w:r>
      <w:r w:rsidRPr="00CF438D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Աթայանը</w:t>
      </w:r>
      <w:proofErr w:type="spellEnd"/>
      <w:r w:rsidRPr="00CF438D">
        <w:rPr>
          <w:rStyle w:val="a5"/>
          <w:b/>
          <w:bCs/>
        </w:rPr>
        <w:t xml:space="preserve">, </w:t>
      </w:r>
      <w:r>
        <w:rPr>
          <w:rStyle w:val="a5"/>
          <w:b/>
          <w:bCs/>
          <w:lang w:val="en-US"/>
        </w:rPr>
        <w:t>Մ</w:t>
      </w:r>
      <w:r w:rsidRPr="00CF438D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Գևորգյանը</w:t>
      </w:r>
      <w:proofErr w:type="spellEnd"/>
      <w:r w:rsidRPr="00CF438D">
        <w:rPr>
          <w:rStyle w:val="a5"/>
          <w:b/>
          <w:bCs/>
        </w:rPr>
        <w:t xml:space="preserve">, </w:t>
      </w:r>
      <w:r>
        <w:rPr>
          <w:rStyle w:val="a5"/>
          <w:b/>
          <w:bCs/>
          <w:lang w:val="en-US"/>
        </w:rPr>
        <w:t>Ա</w:t>
      </w:r>
      <w:r w:rsidRPr="00CF438D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Սաղաթելյանը</w:t>
      </w:r>
      <w:proofErr w:type="spellEnd"/>
    </w:p>
    <w:p w:rsidR="00000000" w:rsidRPr="00A703B1" w:rsidRDefault="00615A28">
      <w:pPr>
        <w:divId w:val="818158635"/>
        <w:rPr>
          <w:rFonts w:ascii="Sylfaen" w:hAnsi="Sylfaen"/>
          <w:lang w:val="hy-AM"/>
        </w:rPr>
      </w:pPr>
      <w:proofErr w:type="spellStart"/>
      <w:r w:rsidRPr="00CF438D">
        <w:rPr>
          <w:rFonts w:ascii="Sylfaen" w:hAnsi="Sylfaen" w:cs="Arial"/>
        </w:rPr>
        <w:t>Ղեկավարվելով</w:t>
      </w:r>
      <w:proofErr w:type="spellEnd"/>
      <w:proofErr w:type="gramStart"/>
      <w:r w:rsidRPr="00CF438D">
        <w:rPr>
          <w:rFonts w:ascii="Sylfaen" w:hAnsi="Sylfaen" w:cs="Calibri"/>
          <w:lang w:val="en-US"/>
        </w:rPr>
        <w:t>  </w:t>
      </w:r>
      <w:r w:rsidRPr="00CF438D">
        <w:rPr>
          <w:rFonts w:ascii="Sylfaen" w:hAnsi="Sylfaen"/>
        </w:rPr>
        <w:t xml:space="preserve"> &lt;</w:t>
      </w:r>
      <w:proofErr w:type="gramEnd"/>
      <w:r w:rsidRPr="00CF438D">
        <w:rPr>
          <w:rFonts w:ascii="Sylfaen" w:hAnsi="Sylfaen"/>
        </w:rPr>
        <w:t>&lt;</w:t>
      </w:r>
      <w:proofErr w:type="spellStart"/>
      <w:r w:rsidRPr="00CF438D">
        <w:rPr>
          <w:rFonts w:ascii="Sylfaen" w:hAnsi="Sylfaen" w:cs="Arial"/>
        </w:rPr>
        <w:t>Իրավական</w:t>
      </w:r>
      <w:proofErr w:type="spellEnd"/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ակտերի</w:t>
      </w:r>
      <w:proofErr w:type="spellEnd"/>
      <w:r w:rsidR="00F5075A"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մասին</w:t>
      </w:r>
      <w:proofErr w:type="spellEnd"/>
      <w:r w:rsidRPr="00CF438D">
        <w:rPr>
          <w:rFonts w:ascii="Sylfaen" w:hAnsi="Sylfaen"/>
        </w:rPr>
        <w:t>&gt;&gt;</w:t>
      </w:r>
      <w:r w:rsidR="00F5075A" w:rsidRPr="00CF438D">
        <w:rPr>
          <w:rFonts w:ascii="Sylfaen" w:hAnsi="Sylfaen"/>
        </w:rPr>
        <w:t xml:space="preserve"> </w:t>
      </w:r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Հայաստանի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Հանրապետության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օրենքի</w:t>
      </w:r>
      <w:proofErr w:type="spellEnd"/>
      <w:r w:rsidRPr="00CF438D">
        <w:rPr>
          <w:rFonts w:ascii="Sylfaen" w:hAnsi="Sylfaen"/>
        </w:rPr>
        <w:t xml:space="preserve"> 20-</w:t>
      </w:r>
      <w:r w:rsidRPr="00CF438D">
        <w:rPr>
          <w:rFonts w:ascii="Sylfaen" w:hAnsi="Sylfaen" w:cs="Arial"/>
        </w:rPr>
        <w:t>րդ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հոդվածի</w:t>
      </w:r>
      <w:proofErr w:type="spellEnd"/>
      <w:r w:rsidRPr="00CF438D">
        <w:rPr>
          <w:rFonts w:ascii="Sylfaen" w:hAnsi="Sylfaen"/>
        </w:rPr>
        <w:t xml:space="preserve"> 1-</w:t>
      </w:r>
      <w:r w:rsidRPr="00CF438D">
        <w:rPr>
          <w:rFonts w:ascii="Sylfaen" w:hAnsi="Sylfaen" w:cs="Arial"/>
        </w:rPr>
        <w:t>ին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կետով</w:t>
      </w:r>
      <w:proofErr w:type="spellEnd"/>
      <w:r w:rsidRPr="00CF438D">
        <w:rPr>
          <w:rFonts w:ascii="Sylfaen" w:hAnsi="Sylfaen"/>
        </w:rPr>
        <w:t>, &lt;&lt;</w:t>
      </w:r>
      <w:proofErr w:type="spellStart"/>
      <w:r w:rsidRPr="00CF438D">
        <w:rPr>
          <w:rFonts w:ascii="Sylfaen" w:hAnsi="Sylfaen" w:cs="Arial"/>
        </w:rPr>
        <w:t>Տեղական</w:t>
      </w:r>
      <w:proofErr w:type="spellEnd"/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ինքնակառավարման</w:t>
      </w:r>
      <w:proofErr w:type="spellEnd"/>
      <w:r w:rsidR="00F5075A" w:rsidRPr="00CF438D">
        <w:rPr>
          <w:rFonts w:ascii="Sylfaen" w:hAnsi="Sylfaen"/>
        </w:rPr>
        <w:t xml:space="preserve"> </w:t>
      </w:r>
      <w:proofErr w:type="spellStart"/>
      <w:r w:rsidR="00F5075A" w:rsidRPr="00CF438D">
        <w:rPr>
          <w:rFonts w:ascii="Sylfaen" w:hAnsi="Sylfaen" w:cs="Arial"/>
          <w:lang w:val="en-US"/>
        </w:rPr>
        <w:t>մասի</w:t>
      </w:r>
      <w:proofErr w:type="spellEnd"/>
      <w:r w:rsidR="00F5075A" w:rsidRPr="00CF438D">
        <w:rPr>
          <w:rFonts w:ascii="Sylfaen" w:hAnsi="Sylfaen" w:cs="Arial"/>
          <w:lang w:val="en-US"/>
        </w:rPr>
        <w:t>՚՚</w:t>
      </w:r>
      <w:r w:rsidR="00F5075A" w:rsidRPr="00CF438D">
        <w:rPr>
          <w:rFonts w:ascii="Sylfaen" w:hAnsi="Sylfaen"/>
        </w:rPr>
        <w:t xml:space="preserve"> </w:t>
      </w:r>
      <w:r w:rsidR="00F5075A" w:rsidRPr="00CF438D">
        <w:rPr>
          <w:rFonts w:ascii="Sylfaen" w:hAnsi="Sylfaen" w:cs="Arial"/>
          <w:lang w:val="en-US"/>
        </w:rPr>
        <w:t>ՀՀ</w:t>
      </w:r>
      <w:r w:rsidR="00F5075A" w:rsidRPr="00CF438D">
        <w:rPr>
          <w:rFonts w:ascii="Sylfaen" w:hAnsi="Sylfaen"/>
        </w:rPr>
        <w:t xml:space="preserve"> </w:t>
      </w:r>
      <w:proofErr w:type="spellStart"/>
      <w:r w:rsidR="00F5075A" w:rsidRPr="00CF438D">
        <w:rPr>
          <w:rFonts w:ascii="Sylfaen" w:hAnsi="Sylfaen" w:cs="Arial"/>
          <w:lang w:val="en-US"/>
        </w:rPr>
        <w:t>օրենքի</w:t>
      </w:r>
      <w:proofErr w:type="spellEnd"/>
      <w:r w:rsidR="00F5075A" w:rsidRPr="00CF438D">
        <w:rPr>
          <w:rFonts w:ascii="Sylfaen" w:hAnsi="Sylfaen"/>
        </w:rPr>
        <w:t xml:space="preserve"> 18-</w:t>
      </w:r>
      <w:proofErr w:type="spellStart"/>
      <w:r w:rsidR="00F5075A" w:rsidRPr="00CF438D">
        <w:rPr>
          <w:rFonts w:ascii="Sylfaen" w:hAnsi="Sylfaen" w:cs="Arial"/>
          <w:lang w:val="en-US"/>
        </w:rPr>
        <w:t>րդ</w:t>
      </w:r>
      <w:proofErr w:type="spellEnd"/>
      <w:r w:rsidR="00F5075A" w:rsidRPr="00CF438D">
        <w:rPr>
          <w:rFonts w:ascii="Sylfaen" w:hAnsi="Sylfaen"/>
        </w:rPr>
        <w:t xml:space="preserve"> </w:t>
      </w:r>
      <w:proofErr w:type="spellStart"/>
      <w:r w:rsidR="00F5075A" w:rsidRPr="00CF438D">
        <w:rPr>
          <w:rFonts w:ascii="Sylfaen" w:hAnsi="Sylfaen" w:cs="Arial"/>
          <w:lang w:val="en-US"/>
        </w:rPr>
        <w:t>հոդվածի</w:t>
      </w:r>
      <w:proofErr w:type="spellEnd"/>
      <w:r w:rsidRPr="00CF438D">
        <w:rPr>
          <w:rFonts w:ascii="Sylfaen" w:hAnsi="Sylfaen"/>
        </w:rPr>
        <w:t xml:space="preserve"> </w:t>
      </w:r>
      <w:r w:rsidRPr="00CF438D">
        <w:rPr>
          <w:rFonts w:ascii="Sylfaen" w:hAnsi="Sylfaen"/>
        </w:rPr>
        <w:t xml:space="preserve"> 42-</w:t>
      </w:r>
      <w:r w:rsidRPr="00CF438D">
        <w:rPr>
          <w:rFonts w:ascii="Sylfaen" w:hAnsi="Sylfaen" w:cs="Arial"/>
        </w:rPr>
        <w:t>րդ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մասով</w:t>
      </w:r>
      <w:proofErr w:type="spellEnd"/>
      <w:r w:rsidRPr="00CF438D">
        <w:rPr>
          <w:rFonts w:ascii="Sylfaen" w:hAnsi="Sylfaen"/>
        </w:rPr>
        <w:t>,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Հայաստանի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Հանրապե</w:t>
      </w:r>
      <w:proofErr w:type="spellEnd"/>
      <w:r w:rsidR="00F5075A"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տության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&lt;&lt;</w:t>
      </w:r>
      <w:proofErr w:type="spellStart"/>
      <w:r w:rsidRPr="00CF438D">
        <w:rPr>
          <w:rFonts w:ascii="Sylfaen" w:hAnsi="Sylfaen" w:cs="Arial"/>
        </w:rPr>
        <w:t>Հողային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օրենսգրքի</w:t>
      </w:r>
      <w:proofErr w:type="spellEnd"/>
      <w:r w:rsidRPr="00CF438D">
        <w:rPr>
          <w:rFonts w:ascii="Sylfaen" w:hAnsi="Sylfaen"/>
        </w:rPr>
        <w:t>&gt;&gt;</w:t>
      </w:r>
      <w:r w:rsidRPr="00CF438D">
        <w:rPr>
          <w:rFonts w:ascii="Sylfaen" w:hAnsi="Sylfaen" w:cs="Calibri"/>
          <w:lang w:val="en-US"/>
        </w:rPr>
        <w:t>  </w:t>
      </w:r>
      <w:r w:rsidRPr="00CF438D">
        <w:rPr>
          <w:rFonts w:ascii="Sylfaen" w:hAnsi="Sylfaen"/>
        </w:rPr>
        <w:t xml:space="preserve"> 3-</w:t>
      </w:r>
      <w:r w:rsidRPr="00CF438D">
        <w:rPr>
          <w:rFonts w:ascii="Sylfaen" w:hAnsi="Sylfaen" w:cs="Arial"/>
        </w:rPr>
        <w:t>րդ</w:t>
      </w:r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հոդվածի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1-</w:t>
      </w:r>
      <w:r w:rsidRPr="00CF438D">
        <w:rPr>
          <w:rFonts w:ascii="Sylfaen" w:hAnsi="Sylfaen" w:cs="Arial"/>
        </w:rPr>
        <w:t>ին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կետով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r w:rsidR="00CF438D" w:rsidRPr="00CF438D">
        <w:rPr>
          <w:rFonts w:ascii="Sylfaen" w:hAnsi="Sylfaen"/>
        </w:rPr>
        <w:t xml:space="preserve"> </w:t>
      </w:r>
      <w:r w:rsidRPr="00CF438D">
        <w:rPr>
          <w:rFonts w:ascii="Sylfaen" w:hAnsi="Sylfaen" w:cs="Arial"/>
        </w:rPr>
        <w:t>և</w:t>
      </w:r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r w:rsidRPr="00CF438D">
        <w:rPr>
          <w:rFonts w:ascii="Sylfaen" w:hAnsi="Sylfaen" w:cs="Calibri"/>
          <w:lang w:val="en-US"/>
        </w:rPr>
        <w:t> </w:t>
      </w:r>
      <w:proofErr w:type="spellStart"/>
      <w:r w:rsidRPr="00CF438D">
        <w:rPr>
          <w:rFonts w:ascii="Sylfaen" w:hAnsi="Sylfaen" w:cs="Arial"/>
        </w:rPr>
        <w:t>հիմք</w:t>
      </w:r>
      <w:proofErr w:type="spellEnd"/>
      <w:r w:rsidRPr="00CF438D">
        <w:rPr>
          <w:rFonts w:ascii="Sylfaen" w:hAnsi="Sylfaen" w:cs="Calibri"/>
          <w:lang w:val="en-US"/>
        </w:rPr>
        <w:t> </w:t>
      </w:r>
      <w:r w:rsidRPr="00CF438D">
        <w:rPr>
          <w:rFonts w:ascii="Sylfaen" w:hAnsi="Sylfaen"/>
        </w:rPr>
        <w:t xml:space="preserve"> </w:t>
      </w:r>
      <w:proofErr w:type="spellStart"/>
      <w:r w:rsidRPr="00CF438D">
        <w:rPr>
          <w:rFonts w:ascii="Sylfaen" w:hAnsi="Sylfaen" w:cs="Arial"/>
        </w:rPr>
        <w:t>ընդունելով</w:t>
      </w:r>
      <w:proofErr w:type="spellEnd"/>
      <w:r w:rsidRPr="00CF438D">
        <w:rPr>
          <w:rFonts w:ascii="Sylfaen" w:hAnsi="Sylfaen"/>
          <w:lang w:val="hy-AM"/>
        </w:rPr>
        <w:t>&lt;&lt;</w:t>
      </w:r>
      <w:r w:rsidRPr="00CF438D">
        <w:rPr>
          <w:rFonts w:ascii="Sylfaen" w:hAnsi="Sylfaen" w:cs="Arial"/>
          <w:lang w:val="hy-AM"/>
        </w:rPr>
        <w:t>Հողերի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օգտագործման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ժամանակավոր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սխեմաների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համաձայնեցման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միջգերատեսչական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հանձնաժողովի</w:t>
      </w:r>
      <w:r w:rsidRPr="00CF438D">
        <w:rPr>
          <w:rFonts w:ascii="Sylfaen" w:hAnsi="Sylfaen"/>
          <w:lang w:val="hy-AM"/>
        </w:rPr>
        <w:t>&gt;&gt;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04.06.2018.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N114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դրական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եզրակացությունը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և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հաշվի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առնելով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Քաջարան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համայնքի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ղեկավարի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առաջարկությունը</w:t>
      </w:r>
      <w:r w:rsidRPr="00CF438D">
        <w:rPr>
          <w:rFonts w:ascii="Sylfaen" w:hAnsi="Sylfaen"/>
          <w:lang w:val="hy-AM"/>
        </w:rPr>
        <w:t xml:space="preserve">, </w:t>
      </w:r>
      <w:r w:rsidRPr="00CF438D">
        <w:rPr>
          <w:rFonts w:ascii="Sylfaen" w:hAnsi="Sylfaen" w:cs="Arial"/>
          <w:lang w:val="hy-AM"/>
        </w:rPr>
        <w:t>համայնքի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ավագանին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 w:cs="Arial"/>
          <w:lang w:val="hy-AM"/>
        </w:rPr>
        <w:t>որոշում</w:t>
      </w:r>
      <w:r w:rsidRPr="00CF438D">
        <w:rPr>
          <w:rFonts w:ascii="Sylfaen" w:hAnsi="Sylfaen" w:cs="Calibri"/>
          <w:lang w:val="hy-AM"/>
        </w:rPr>
        <w:t>   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Arial"/>
          <w:lang w:val="hy-AM"/>
        </w:rPr>
        <w:t>է</w:t>
      </w:r>
      <w:r w:rsidRPr="00CF438D">
        <w:rPr>
          <w:rFonts w:ascii="Sylfaen" w:hAnsi="Sylfaen"/>
          <w:lang w:val="hy-AM"/>
        </w:rPr>
        <w:t>.</w:t>
      </w:r>
      <w:r w:rsidRPr="00CF438D">
        <w:rPr>
          <w:rFonts w:ascii="Sylfaen" w:hAnsi="Sylfaen" w:cs="Calibri"/>
          <w:lang w:val="hy-AM"/>
        </w:rPr>
        <w:t> </w:t>
      </w:r>
    </w:p>
    <w:p w:rsidR="00000000" w:rsidRPr="00CF438D" w:rsidRDefault="00615A28" w:rsidP="00A703B1">
      <w:pPr>
        <w:pStyle w:val="a3"/>
        <w:jc w:val="both"/>
        <w:divId w:val="818158635"/>
        <w:rPr>
          <w:rFonts w:ascii="Sylfaen" w:hAnsi="Sylfaen"/>
          <w:lang w:val="hy-AM"/>
        </w:rPr>
      </w:pPr>
      <w:r w:rsidRPr="00CF438D">
        <w:rPr>
          <w:rFonts w:ascii="Sylfaen" w:hAnsi="Sylfaen"/>
          <w:lang w:val="hy-AM"/>
        </w:rPr>
        <w:t>1.</w:t>
      </w:r>
      <w:r w:rsidRPr="00CF438D">
        <w:rPr>
          <w:rFonts w:ascii="Sylfaen" w:hAnsi="Sylfaen"/>
          <w:lang w:val="hy-AM"/>
        </w:rPr>
        <w:t>Հայաստանի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Հանրապետության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Սյունիքի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մարզ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Քաջարան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համայնքի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հողերի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օգտագործման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ժամանակավոր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սխեմայում</w:t>
      </w:r>
      <w:r w:rsidRPr="00CF438D">
        <w:rPr>
          <w:rFonts w:ascii="Sylfaen" w:hAnsi="Sylfaen"/>
          <w:lang w:val="hy-AM"/>
        </w:rPr>
        <w:t xml:space="preserve">, </w:t>
      </w:r>
      <w:r w:rsidRPr="00CF438D">
        <w:rPr>
          <w:rFonts w:ascii="Sylfaen" w:hAnsi="Sylfaen"/>
          <w:lang w:val="hy-AM"/>
        </w:rPr>
        <w:t>համաձայն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հավելվածի</w:t>
      </w:r>
      <w:r w:rsidRPr="00CF438D">
        <w:rPr>
          <w:rFonts w:ascii="Sylfaen" w:hAnsi="Sylfaen"/>
          <w:lang w:val="hy-AM"/>
        </w:rPr>
        <w:t xml:space="preserve">, </w:t>
      </w:r>
      <w:r w:rsidRPr="00CF438D">
        <w:rPr>
          <w:rFonts w:ascii="Sylfaen" w:hAnsi="Sylfaen"/>
          <w:lang w:val="hy-AM"/>
        </w:rPr>
        <w:t>համայնքային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սեփականո</w:t>
      </w:r>
      <w:r w:rsidRPr="00CF438D">
        <w:rPr>
          <w:rFonts w:ascii="Sylfaen" w:hAnsi="Sylfaen"/>
          <w:lang w:val="hy-AM"/>
        </w:rPr>
        <w:t>ւթյուն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հանդիսացող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բնակավայրերի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նշանակության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հասարակական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կառուցապատման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 w:cs="Calibri"/>
          <w:lang w:val="hy-AM"/>
        </w:rPr>
        <w:t> </w:t>
      </w:r>
      <w:r w:rsidRPr="00CF438D">
        <w:rPr>
          <w:rFonts w:ascii="Sylfaen" w:hAnsi="Sylfaen"/>
          <w:lang w:val="hy-AM"/>
        </w:rPr>
        <w:t>0,82201</w:t>
      </w:r>
      <w:r w:rsidRPr="00CF438D">
        <w:rPr>
          <w:rFonts w:ascii="Sylfaen" w:hAnsi="Sylfaen"/>
          <w:lang w:val="hy-AM"/>
        </w:rPr>
        <w:t>հա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հողամասը</w:t>
      </w:r>
      <w:r w:rsidRPr="00CF438D">
        <w:rPr>
          <w:rFonts w:ascii="Sylfaen" w:hAnsi="Sylfaen"/>
          <w:lang w:val="hy-AM"/>
        </w:rPr>
        <w:t xml:space="preserve"> </w:t>
      </w:r>
      <w:r w:rsidR="00CF438D" w:rsidRPr="00CF438D">
        <w:rPr>
          <w:rFonts w:ascii="Sylfaen" w:hAnsi="Sylfaen"/>
          <w:lang w:val="hy-AM"/>
        </w:rPr>
        <w:t xml:space="preserve"> փոխադրել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արդյունաբերության</w:t>
      </w:r>
      <w:r w:rsidRPr="00CF438D">
        <w:rPr>
          <w:rFonts w:ascii="Sylfaen" w:hAnsi="Sylfaen"/>
          <w:lang w:val="hy-AM"/>
        </w:rPr>
        <w:t xml:space="preserve">, </w:t>
      </w:r>
      <w:r w:rsidRPr="00CF438D">
        <w:rPr>
          <w:rFonts w:ascii="Sylfaen" w:hAnsi="Sylfaen"/>
          <w:lang w:val="hy-AM"/>
        </w:rPr>
        <w:t>ընդերքօդտագործման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և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այլ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արտադրական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նշանակության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օբյեկտների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հողերի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կատեգորիա՝</w:t>
      </w:r>
      <w:r w:rsidRPr="00CF438D">
        <w:rPr>
          <w:rFonts w:ascii="Sylfaen" w:hAnsi="Sylfaen"/>
          <w:lang w:val="hy-AM"/>
        </w:rPr>
        <w:t xml:space="preserve"> &lt;&lt;</w:t>
      </w:r>
      <w:r w:rsidRPr="00CF438D">
        <w:rPr>
          <w:rFonts w:ascii="Sylfaen" w:hAnsi="Sylfaen"/>
          <w:lang w:val="hy-AM"/>
        </w:rPr>
        <w:t>արդյունաբերական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օբյեկտների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հողեր</w:t>
      </w:r>
      <w:r w:rsidRPr="00CF438D">
        <w:rPr>
          <w:rFonts w:ascii="Sylfaen" w:hAnsi="Sylfaen"/>
          <w:lang w:val="hy-AM"/>
        </w:rPr>
        <w:t xml:space="preserve">&gt;&gt; </w:t>
      </w:r>
      <w:r w:rsidRPr="00CF438D">
        <w:rPr>
          <w:rFonts w:ascii="Sylfaen" w:hAnsi="Sylfaen"/>
          <w:lang w:val="hy-AM"/>
        </w:rPr>
        <w:t>գործառնական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նշանակությ</w:t>
      </w:r>
      <w:r w:rsidRPr="00CF438D">
        <w:rPr>
          <w:rFonts w:ascii="Sylfaen" w:hAnsi="Sylfaen"/>
          <w:lang w:val="hy-AM"/>
        </w:rPr>
        <w:t>ամբ</w:t>
      </w:r>
      <w:r w:rsidRPr="00CF438D">
        <w:rPr>
          <w:rFonts w:ascii="Sylfaen" w:hAnsi="Sylfaen"/>
          <w:lang w:val="hy-AM"/>
        </w:rPr>
        <w:t xml:space="preserve">, </w:t>
      </w:r>
      <w:r w:rsidRPr="00CF438D">
        <w:rPr>
          <w:rFonts w:ascii="Sylfaen" w:hAnsi="Sylfaen"/>
          <w:lang w:val="hy-AM"/>
        </w:rPr>
        <w:t>ընդերքի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օգտակար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հանածոների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արդյունահանման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համար</w:t>
      </w:r>
      <w:r w:rsidRPr="00CF438D">
        <w:rPr>
          <w:rFonts w:ascii="Sylfaen" w:hAnsi="Sylfaen"/>
          <w:lang w:val="hy-AM"/>
        </w:rPr>
        <w:t>:</w:t>
      </w:r>
    </w:p>
    <w:p w:rsidR="00000000" w:rsidRPr="00CF438D" w:rsidRDefault="00615A28">
      <w:pPr>
        <w:pStyle w:val="a3"/>
        <w:spacing w:before="0" w:beforeAutospacing="0" w:after="0" w:afterAutospacing="0"/>
        <w:divId w:val="818158635"/>
        <w:rPr>
          <w:rFonts w:ascii="Sylfaen" w:hAnsi="Sylfaen"/>
          <w:lang w:val="hy-AM"/>
        </w:rPr>
      </w:pPr>
      <w:r w:rsidRPr="00CF438D">
        <w:rPr>
          <w:rFonts w:ascii="Sylfaen" w:hAnsi="Sylfaen"/>
          <w:lang w:val="hy-AM"/>
        </w:rPr>
        <w:t xml:space="preserve">2. </w:t>
      </w:r>
      <w:r w:rsidRPr="00CF438D">
        <w:rPr>
          <w:rFonts w:ascii="Sylfaen" w:hAnsi="Sylfaen"/>
          <w:lang w:val="hy-AM"/>
        </w:rPr>
        <w:t>Հայաստանի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Հանրապետության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Սյունիքի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մարզ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Քաջարան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համայնքի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ղեկավարին՝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ձեռնարկել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սույն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որոշումից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բխող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անհրաժեշտ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գործառույթների</w:t>
      </w:r>
      <w:r w:rsidRPr="00CF438D">
        <w:rPr>
          <w:rFonts w:ascii="Sylfaen" w:hAnsi="Sylfaen"/>
          <w:lang w:val="hy-AM"/>
        </w:rPr>
        <w:t xml:space="preserve"> </w:t>
      </w:r>
      <w:r w:rsidRPr="00CF438D">
        <w:rPr>
          <w:rFonts w:ascii="Sylfaen" w:hAnsi="Sylfaen"/>
          <w:lang w:val="hy-AM"/>
        </w:rPr>
        <w:t>իրականացումը</w:t>
      </w:r>
      <w:r w:rsidRPr="00CF438D">
        <w:rPr>
          <w:rFonts w:ascii="Sylfaen" w:hAnsi="Sylfaen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57"/>
        <w:gridCol w:w="1255"/>
      </w:tblGrid>
      <w:tr w:rsidR="00000000" w:rsidRPr="00CF438D">
        <w:trPr>
          <w:divId w:val="142495256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F438D" w:rsidRDefault="00615A28">
            <w:pPr>
              <w:rPr>
                <w:rFonts w:ascii="Sylfaen" w:eastAsia="Times New Roman" w:hAnsi="Sylfaen"/>
              </w:rPr>
            </w:pPr>
            <w:r w:rsidRPr="00CF438D">
              <w:rPr>
                <w:rFonts w:ascii="Sylfaen" w:eastAsia="Times New Roman" w:hAnsi="Sylfaen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CF438D" w:rsidRDefault="00615A28">
            <w:pPr>
              <w:rPr>
                <w:rFonts w:ascii="Sylfaen" w:eastAsia="Times New Roman" w:hAnsi="Sylfaen"/>
              </w:rPr>
            </w:pPr>
            <w:r w:rsidRPr="00CF438D">
              <w:rPr>
                <w:rFonts w:ascii="Sylfaen" w:eastAsia="Times New Roman" w:hAnsi="Sylfaen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F438D" w:rsidRDefault="00615A28">
            <w:pPr>
              <w:rPr>
                <w:rFonts w:ascii="Sylfaen" w:eastAsia="Times New Roman" w:hAnsi="Sylfaen"/>
              </w:rPr>
            </w:pPr>
            <w:r w:rsidRPr="00CF438D">
              <w:rPr>
                <w:rFonts w:ascii="Sylfaen" w:eastAsia="Times New Roman" w:hAnsi="Sylfaen"/>
              </w:rPr>
              <w:t>Ձեռնպահ-0</w:t>
            </w:r>
          </w:p>
        </w:tc>
      </w:tr>
    </w:tbl>
    <w:p w:rsidR="00000000" w:rsidRDefault="00A703B1">
      <w:pPr>
        <w:pStyle w:val="a3"/>
        <w:divId w:val="987051655"/>
      </w:pPr>
      <w:r w:rsidRPr="00A703B1">
        <w:rPr>
          <w:b/>
        </w:rPr>
        <w:t>5</w:t>
      </w:r>
      <w:r w:rsidRPr="00A703B1">
        <w:t>.</w:t>
      </w:r>
      <w:r w:rsidR="00615A28">
        <w:rPr>
          <w:rStyle w:val="a5"/>
          <w:b/>
          <w:bCs/>
        </w:rPr>
        <w:t>ՀԱՅԱՍՏԱՆԻ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ՀԱՆՐԱՊԵՏՈՒԹՅԱՆ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ՍՅՈՒՆԻՔԻ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ՄԱՐԶԻ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ՔԱՋԱՐԱՆ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ՀԱՄԱՅՆՔԻ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ՔԱՋԱՐԱՆ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ՔԱՂ</w:t>
      </w:r>
      <w:r w:rsidR="00615A28">
        <w:rPr>
          <w:rStyle w:val="a5"/>
          <w:b/>
          <w:bCs/>
        </w:rPr>
        <w:t>ԱՔՈՒՄ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ԵՎ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ԼԵՌՆԱՁՈՐ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ԳՅՈՒՂՈՒՄ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ՀՈՂԱՄԱՍԵՐԻ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ՆՊԱՏԱԿԱՅԻՆ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ՆՇԱՆԱԿՈՒԹՅԱՆ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ՓՈՓՈԽՈՒԹՅԱՆ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ԱՌԱՋԱՐԿՈՒԹՅՈՒՆԸ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ՔՆՆԱՐԿԵԼՈՒ</w:t>
      </w:r>
      <w:r w:rsidR="00615A28">
        <w:rPr>
          <w:rStyle w:val="a5"/>
          <w:b/>
          <w:bCs/>
        </w:rPr>
        <w:t xml:space="preserve"> </w:t>
      </w:r>
      <w:r w:rsidR="00615A28">
        <w:rPr>
          <w:rStyle w:val="a5"/>
          <w:b/>
          <w:bCs/>
        </w:rPr>
        <w:t>ՄԱՍԻՆ</w:t>
      </w:r>
      <w:r w:rsidR="00615A28">
        <w:rPr>
          <w:rStyle w:val="a5"/>
          <w:b/>
          <w:bCs/>
        </w:rPr>
        <w:t xml:space="preserve"> </w:t>
      </w:r>
    </w:p>
    <w:p w:rsidR="00000000" w:rsidRDefault="00615A28">
      <w:pPr>
        <w:pStyle w:val="a3"/>
        <w:jc w:val="right"/>
        <w:divId w:val="987051655"/>
        <w:rPr>
          <w:rStyle w:val="a5"/>
          <w:b/>
          <w:bCs/>
        </w:rPr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ՎԱՀԵ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A703B1" w:rsidRDefault="00A703B1" w:rsidP="00A703B1">
      <w:pPr>
        <w:pStyle w:val="a3"/>
        <w:divId w:val="987051655"/>
        <w:rPr>
          <w:rStyle w:val="a5"/>
          <w:b/>
          <w:bCs/>
          <w:lang w:val="en-US"/>
        </w:rPr>
      </w:pPr>
      <w:proofErr w:type="spellStart"/>
      <w:r>
        <w:rPr>
          <w:rStyle w:val="a5"/>
          <w:b/>
          <w:bCs/>
          <w:lang w:val="en-US"/>
        </w:rPr>
        <w:t>Արտահայտվեցին</w:t>
      </w:r>
      <w:proofErr w:type="spellEnd"/>
      <w:r w:rsidRPr="00A703B1">
        <w:rPr>
          <w:rStyle w:val="a5"/>
          <w:b/>
          <w:bCs/>
        </w:rPr>
        <w:t>-</w:t>
      </w:r>
      <w:r>
        <w:rPr>
          <w:rStyle w:val="a5"/>
          <w:b/>
          <w:bCs/>
          <w:lang w:val="en-US"/>
        </w:rPr>
        <w:t>Մ</w:t>
      </w:r>
      <w:r w:rsidRPr="00A703B1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Աթայանը</w:t>
      </w:r>
      <w:proofErr w:type="spellEnd"/>
      <w:r w:rsidRPr="00A703B1">
        <w:rPr>
          <w:rStyle w:val="a5"/>
          <w:b/>
          <w:bCs/>
        </w:rPr>
        <w:t xml:space="preserve">, </w:t>
      </w:r>
      <w:r>
        <w:rPr>
          <w:rStyle w:val="a5"/>
          <w:b/>
          <w:bCs/>
          <w:lang w:val="en-US"/>
        </w:rPr>
        <w:t>Գ</w:t>
      </w:r>
      <w:r w:rsidRPr="00A703B1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Իսրաելյանը</w:t>
      </w:r>
      <w:proofErr w:type="spellEnd"/>
      <w:r w:rsidRPr="00A703B1">
        <w:rPr>
          <w:rStyle w:val="a5"/>
          <w:b/>
          <w:bCs/>
        </w:rPr>
        <w:t xml:space="preserve">, </w:t>
      </w:r>
      <w:r>
        <w:rPr>
          <w:rStyle w:val="a5"/>
          <w:b/>
          <w:bCs/>
          <w:lang w:val="en-US"/>
        </w:rPr>
        <w:t>Ա</w:t>
      </w:r>
      <w:r w:rsidRPr="00A703B1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  <w:lang w:val="en-US"/>
        </w:rPr>
        <w:t>Անդրեասյանը</w:t>
      </w:r>
      <w:proofErr w:type="spellEnd"/>
    </w:p>
    <w:p w:rsidR="00000000" w:rsidRPr="00A703B1" w:rsidRDefault="00615A28" w:rsidP="00901A7C">
      <w:pPr>
        <w:spacing w:before="100" w:beforeAutospacing="1" w:after="100" w:afterAutospacing="1"/>
        <w:divId w:val="987051655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lang w:val="hy-AM"/>
        </w:rPr>
        <w:t>Ղեկավարվելով</w:t>
      </w:r>
      <w:r>
        <w:rPr>
          <w:rFonts w:ascii="GHEA Grapalat" w:hAnsi="GHEA Grapalat" w:cs="Sylfaen"/>
          <w:bCs/>
          <w:lang w:val="hy-AM"/>
        </w:rPr>
        <w:t xml:space="preserve"> &lt;&lt;</w:t>
      </w:r>
      <w:r>
        <w:rPr>
          <w:rFonts w:ascii="GHEA Grapalat" w:hAnsi="GHEA Grapalat" w:cs="Sylfaen"/>
          <w:bCs/>
          <w:lang w:val="hy-AM"/>
        </w:rPr>
        <w:t>Տեղական</w:t>
      </w:r>
      <w:r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ինքնակառավարման</w:t>
      </w:r>
      <w:r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  <w:r>
        <w:rPr>
          <w:rFonts w:ascii="GHEA Grapalat" w:hAnsi="GHEA Grapalat" w:cs="Sylfaen"/>
          <w:bCs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օրենքի</w:t>
      </w:r>
      <w:r>
        <w:rPr>
          <w:rFonts w:ascii="GHEA Grapalat" w:hAnsi="GHEA Grapalat" w:cs="Sylfaen"/>
          <w:bCs/>
          <w:lang w:val="hy-AM"/>
        </w:rPr>
        <w:t xml:space="preserve"> 16-</w:t>
      </w:r>
      <w:r>
        <w:rPr>
          <w:rFonts w:ascii="GHEA Grapalat" w:hAnsi="GHEA Grapalat" w:cs="Sylfaen"/>
          <w:bCs/>
          <w:lang w:val="hy-AM"/>
        </w:rPr>
        <w:t>րդ</w:t>
      </w:r>
      <w:r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հոդվածի</w:t>
      </w:r>
      <w:r>
        <w:rPr>
          <w:rFonts w:ascii="GHEA Grapalat" w:hAnsi="GHEA Grapalat" w:cs="Sylfaen"/>
          <w:bCs/>
          <w:lang w:val="hy-AM"/>
        </w:rPr>
        <w:t xml:space="preserve"> 2-</w:t>
      </w:r>
      <w:r>
        <w:rPr>
          <w:rFonts w:ascii="GHEA Grapalat" w:hAnsi="GHEA Grapalat" w:cs="Sylfaen"/>
          <w:bCs/>
          <w:lang w:val="hy-AM"/>
        </w:rPr>
        <w:t>րդ</w:t>
      </w:r>
      <w:r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մասով</w:t>
      </w:r>
      <w:r>
        <w:rPr>
          <w:rFonts w:ascii="GHEA Grapalat" w:hAnsi="GHEA Grapalat" w:cs="Sylfae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Sylfaen"/>
          <w:lang w:val="hy-AM"/>
        </w:rPr>
        <w:t xml:space="preserve"> 2011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դեկտ</w:t>
      </w:r>
      <w:r>
        <w:rPr>
          <w:rFonts w:ascii="GHEA Grapalat" w:hAnsi="GHEA Grapalat" w:cs="Sylfaen"/>
          <w:lang w:val="hy-AM"/>
        </w:rPr>
        <w:t>եմբերի</w:t>
      </w:r>
      <w:r>
        <w:rPr>
          <w:rFonts w:ascii="GHEA Grapalat" w:hAnsi="GHEA Grapalat" w:cs="Sylfaen"/>
          <w:lang w:val="hy-AM"/>
        </w:rPr>
        <w:t xml:space="preserve"> 29-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 N1918-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ՙՙԶանգեզուրի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ՊՄԿ՚՚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ՓԲԸ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ին՝</w:t>
      </w:r>
      <w:r>
        <w:rPr>
          <w:rFonts w:ascii="GHEA Grapalat" w:hAnsi="GHEA Grapalat" w:cs="Sylfaen"/>
          <w:lang w:val="hy-AM"/>
        </w:rPr>
        <w:t xml:space="preserve"> 2012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նոյեմբերի</w:t>
      </w:r>
      <w:r>
        <w:rPr>
          <w:rFonts w:ascii="GHEA Grapalat" w:hAnsi="GHEA Grapalat" w:cs="Sylfaen"/>
          <w:lang w:val="hy-AM"/>
        </w:rPr>
        <w:t xml:space="preserve"> 27-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ԼՎ</w:t>
      </w:r>
      <w:r>
        <w:rPr>
          <w:rFonts w:ascii="GHEA Grapalat" w:hAnsi="GHEA Grapalat" w:cs="Sylfaen"/>
          <w:lang w:val="hy-AM"/>
        </w:rPr>
        <w:t xml:space="preserve">-232 </w:t>
      </w:r>
      <w:r>
        <w:rPr>
          <w:rFonts w:ascii="GHEA Grapalat" w:hAnsi="GHEA Grapalat" w:cs="Sylfaen"/>
          <w:lang w:val="hy-AM"/>
        </w:rPr>
        <w:t>լեռնահատկացման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29,12,2016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փոփոխությամբ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Քաջարան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ավագանին</w:t>
      </w:r>
      <w:r>
        <w:rPr>
          <w:rFonts w:ascii="GHEA Grapalat" w:hAnsi="GHEA Grapalat" w:cs="Sylfaen"/>
          <w:lang w:val="hy-AM"/>
        </w:rPr>
        <w:t xml:space="preserve">    </w:t>
      </w:r>
      <w:r>
        <w:rPr>
          <w:rStyle w:val="a5"/>
          <w:rFonts w:ascii="GHEA Grapalat" w:hAnsi="GHEA Grapalat" w:cs="Sylfaen"/>
          <w:b/>
          <w:iCs w:val="0"/>
          <w:lang w:val="hy-AM"/>
        </w:rPr>
        <w:t>որոշում</w:t>
      </w:r>
      <w:r>
        <w:rPr>
          <w:rStyle w:val="a5"/>
          <w:rFonts w:ascii="GHEA Grapalat" w:hAnsi="GHEA Grapalat" w:cs="Arial Armenian"/>
          <w:b/>
          <w:iCs w:val="0"/>
          <w:lang w:val="hy-AM"/>
        </w:rPr>
        <w:t xml:space="preserve">    </w:t>
      </w:r>
      <w:r>
        <w:rPr>
          <w:rStyle w:val="a5"/>
          <w:rFonts w:ascii="GHEA Grapalat" w:hAnsi="GHEA Grapalat" w:cs="Sylfaen"/>
          <w:b/>
          <w:iCs w:val="0"/>
          <w:lang w:val="hy-AM"/>
        </w:rPr>
        <w:t>է</w:t>
      </w:r>
      <w:r>
        <w:rPr>
          <w:rStyle w:val="a5"/>
          <w:rFonts w:ascii="GHEA Grapalat" w:hAnsi="GHEA Grapalat" w:cs="Arial Armenian"/>
          <w:iCs w:val="0"/>
          <w:lang w:val="hy-AM"/>
        </w:rPr>
        <w:t>.</w:t>
      </w:r>
    </w:p>
    <w:p w:rsidR="00000000" w:rsidRDefault="00615A28">
      <w:pPr>
        <w:pStyle w:val="a6"/>
        <w:ind w:firstLine="567"/>
        <w:contextualSpacing/>
        <w:jc w:val="both"/>
        <w:divId w:val="987051655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            </w:t>
      </w:r>
      <w:r>
        <w:rPr>
          <w:rFonts w:cs="Sylfaen"/>
          <w:lang w:val="hy-AM"/>
        </w:rPr>
        <w:t>Հավա</w:t>
      </w:r>
      <w:r>
        <w:rPr>
          <w:rFonts w:cs="Sylfaen"/>
          <w:lang w:val="hy-AM"/>
        </w:rPr>
        <w:t>նություն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տալ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ՀՀ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Սյունիքի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մարզի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Քաջարան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համայնքի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վարչական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տարածքում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գտնվող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հետևյալ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հողերի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փոխադրումը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արդյունաբերության</w:t>
      </w:r>
      <w:r>
        <w:rPr>
          <w:rFonts w:cs="Sylfaen"/>
          <w:lang w:val="hy-AM"/>
        </w:rPr>
        <w:t xml:space="preserve">, </w:t>
      </w:r>
      <w:r>
        <w:rPr>
          <w:rFonts w:cs="Sylfaen"/>
          <w:lang w:val="hy-AM"/>
        </w:rPr>
        <w:t>ընդերքօգտագործման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և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այլ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արտադրական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նշանակության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օբյեկտների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հողերի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կատեգորիա՝</w:t>
      </w:r>
      <w:r>
        <w:rPr>
          <w:rFonts w:cs="Sylfaen"/>
          <w:lang w:val="hy-AM"/>
        </w:rPr>
        <w:t xml:space="preserve"> &lt;&lt;</w:t>
      </w:r>
      <w:r>
        <w:rPr>
          <w:rFonts w:cs="Sylfaen"/>
          <w:lang w:val="hy-AM"/>
        </w:rPr>
        <w:t>արդյունաբերական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օբյեկտների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հողեր</w:t>
      </w:r>
      <w:r>
        <w:rPr>
          <w:rFonts w:cs="Sylfaen"/>
          <w:lang w:val="hy-AM"/>
        </w:rPr>
        <w:t xml:space="preserve">&gt;&gt; </w:t>
      </w:r>
      <w:r>
        <w:rPr>
          <w:rFonts w:cs="Sylfaen"/>
          <w:lang w:val="hy-AM"/>
        </w:rPr>
        <w:t>գործառնական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նշանակությա</w:t>
      </w:r>
      <w:r>
        <w:rPr>
          <w:rFonts w:cs="Sylfaen"/>
          <w:lang w:val="hy-AM"/>
        </w:rPr>
        <w:t>մբ՝</w:t>
      </w:r>
    </w:p>
    <w:p w:rsidR="00000000" w:rsidRDefault="00615A28" w:rsidP="00A703B1">
      <w:pPr>
        <w:spacing w:before="100" w:beforeAutospacing="1" w:after="100" w:afterAutospacing="1"/>
        <w:jc w:val="both"/>
        <w:divId w:val="987051655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Քաջարան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քաղաքում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1,4037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56,83692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արոտներից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անտառային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86,95919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անտառներից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անտառային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0,72938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</w:t>
      </w:r>
      <w:r>
        <w:rPr>
          <w:rFonts w:ascii="GHEA Grapalat" w:hAnsi="GHEA Grapalat" w:cs="Sylfaen"/>
          <w:lang w:val="hy-AM"/>
        </w:rPr>
        <w:t>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ջրային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0,30021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 xml:space="preserve">, </w:t>
      </w:r>
    </w:p>
    <w:p w:rsidR="00000000" w:rsidRDefault="00615A28" w:rsidP="00A703B1">
      <w:pPr>
        <w:spacing w:before="100" w:beforeAutospacing="1" w:after="100" w:afterAutospacing="1"/>
        <w:jc w:val="both"/>
        <w:divId w:val="987051655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Քաջարան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քաղաքում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84,88832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73,15761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արոտներից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1.4872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վարելահողերից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1.487</w:t>
      </w:r>
      <w:r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խոտհարքներից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0.03186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բնակելի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կառուցապատման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0.49036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ընդհանուր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օգտագործման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0.06612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ջրային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0.00967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հողերից</w:t>
      </w:r>
      <w:r>
        <w:rPr>
          <w:rFonts w:ascii="GHEA Grapalat" w:hAnsi="GHEA Grapalat" w:cs="Sylfaen"/>
          <w:lang w:val="hy-AM"/>
        </w:rPr>
        <w:t>,</w:t>
      </w:r>
    </w:p>
    <w:p w:rsidR="00000000" w:rsidRDefault="00615A28" w:rsidP="00A703B1">
      <w:pPr>
        <w:spacing w:before="100" w:beforeAutospacing="1" w:after="100" w:afterAutospacing="1"/>
        <w:jc w:val="both"/>
        <w:divId w:val="987051655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գ</w:t>
      </w:r>
      <w:r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Լեռնաձոր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գյո</w:t>
      </w:r>
      <w:r>
        <w:rPr>
          <w:rFonts w:ascii="GHEA Grapalat" w:hAnsi="GHEA Grapalat" w:cs="Sylfaen"/>
          <w:lang w:val="hy-AM"/>
        </w:rPr>
        <w:t>ւղում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գյուղատնտեսական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18.32702 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արոտներից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անտառային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12.15585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անտառներից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ջրային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0.22417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:</w:t>
      </w:r>
    </w:p>
    <w:p w:rsidR="00000000" w:rsidRDefault="00615A28" w:rsidP="00A703B1">
      <w:pPr>
        <w:spacing w:after="0"/>
        <w:contextualSpacing/>
        <w:jc w:val="both"/>
        <w:divId w:val="987051655"/>
        <w:rPr>
          <w:rFonts w:ascii="Sylfaen" w:hAnsi="Sylfaen" w:cs="Sylfaen"/>
          <w:lang w:val="hy-AM"/>
        </w:rPr>
      </w:pPr>
      <w:r w:rsidRPr="00A703B1">
        <w:rPr>
          <w:rFonts w:ascii="Calibri" w:hAnsi="Calibri" w:cs="Calibri"/>
          <w:lang w:val="hy-AM"/>
        </w:rPr>
        <w:t> </w:t>
      </w:r>
      <w:r w:rsidRPr="00A703B1">
        <w:rPr>
          <w:rFonts w:cs="Sylfaen"/>
          <w:lang w:val="hy-AM"/>
        </w:rPr>
        <w:t>2.</w:t>
      </w:r>
      <w:r w:rsidRPr="00A703B1">
        <w:rPr>
          <w:rFonts w:ascii="Arial" w:hAnsi="Arial" w:cs="Arial"/>
          <w:lang w:val="hy-AM"/>
        </w:rPr>
        <w:t>Համայնքի</w:t>
      </w:r>
      <w:r w:rsidRPr="00A703B1">
        <w:rPr>
          <w:rFonts w:ascii="Calibri" w:hAnsi="Calibri" w:cs="Calibri"/>
          <w:lang w:val="hy-AM"/>
        </w:rPr>
        <w:t>  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ղեկավարին</w:t>
      </w:r>
      <w:r w:rsidRPr="00A703B1">
        <w:rPr>
          <w:rFonts w:cs="Sylfaen"/>
          <w:lang w:val="hy-AM"/>
        </w:rPr>
        <w:t>`</w:t>
      </w:r>
      <w:r w:rsidRPr="00A703B1">
        <w:rPr>
          <w:rFonts w:ascii="Calibri" w:hAnsi="Calibri" w:cs="Calibri"/>
          <w:lang w:val="hy-AM"/>
        </w:rPr>
        <w:t>  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կազմել</w:t>
      </w:r>
      <w:r w:rsidRPr="00A703B1">
        <w:rPr>
          <w:rFonts w:ascii="Calibri" w:hAnsi="Calibri" w:cs="Calibri"/>
          <w:lang w:val="hy-AM"/>
        </w:rPr>
        <w:t>  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և</w:t>
      </w:r>
      <w:r w:rsidRPr="00A703B1">
        <w:rPr>
          <w:rFonts w:ascii="Calibri" w:hAnsi="Calibri" w:cs="Calibri"/>
          <w:lang w:val="hy-AM"/>
        </w:rPr>
        <w:t>    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օրենսդրությամբ</w:t>
      </w:r>
      <w:r w:rsidRPr="00A703B1">
        <w:rPr>
          <w:rFonts w:ascii="Calibri" w:hAnsi="Calibri" w:cs="Calibri"/>
          <w:lang w:val="hy-AM"/>
        </w:rPr>
        <w:t>    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սահմանված</w:t>
      </w:r>
      <w:r w:rsidRPr="00A703B1">
        <w:rPr>
          <w:rFonts w:ascii="Calibri" w:hAnsi="Calibri" w:cs="Calibri"/>
          <w:lang w:val="hy-AM"/>
        </w:rPr>
        <w:t>    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կարգով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հողերի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օգտագործման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ժամանակավոր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սխեմաների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համաձայնեցման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միջգերատեսչական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հանձնաժողովի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քննարկմանը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ներկայացնել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համապատասխան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հողաշինարարական</w:t>
      </w:r>
      <w:r w:rsidRPr="00A703B1">
        <w:rPr>
          <w:rFonts w:cs="Sylfaen"/>
          <w:lang w:val="hy-AM"/>
        </w:rPr>
        <w:t xml:space="preserve"> </w:t>
      </w:r>
      <w:r w:rsidRPr="00A703B1">
        <w:rPr>
          <w:rFonts w:ascii="Arial" w:hAnsi="Arial" w:cs="Arial"/>
          <w:lang w:val="hy-AM"/>
        </w:rPr>
        <w:t>գործը</w:t>
      </w:r>
      <w:r w:rsidRPr="00A703B1">
        <w:rPr>
          <w:rFonts w:cs="Sylfaen"/>
          <w:lang w:val="hy-AM"/>
        </w:rPr>
        <w:t>:</w:t>
      </w:r>
    </w:p>
    <w:p w:rsidR="00901A7C" w:rsidRPr="00901A7C" w:rsidRDefault="00901A7C" w:rsidP="00A703B1">
      <w:pPr>
        <w:spacing w:after="0"/>
        <w:contextualSpacing/>
        <w:jc w:val="both"/>
        <w:divId w:val="987051655"/>
        <w:rPr>
          <w:rFonts w:ascii="Sylfaen" w:hAnsi="Sylfaen"/>
          <w:lang w:val="hy-AM"/>
        </w:rPr>
      </w:pPr>
    </w:p>
    <w:p w:rsidR="00000000" w:rsidRPr="00F5075A" w:rsidRDefault="00615A28">
      <w:pPr>
        <w:pStyle w:val="a3"/>
        <w:spacing w:before="0" w:beforeAutospacing="0" w:after="0" w:afterAutospacing="0"/>
        <w:divId w:val="987051655"/>
        <w:rPr>
          <w:lang w:val="hy-AM"/>
        </w:rPr>
      </w:pPr>
      <w:r>
        <w:rPr>
          <w:rFonts w:ascii="Calibri" w:hAnsi="Calibri" w:cs="Calibri"/>
          <w:sz w:val="20"/>
          <w:szCs w:val="20"/>
          <w:lang w:val="hy-AM"/>
        </w:rPr>
        <w:t> </w:t>
      </w:r>
    </w:p>
    <w:p w:rsidR="00A703B1" w:rsidRPr="00AB7C1E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Անդրեասյան Արմեն-           կողմ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F5BD3"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 xml:space="preserve">Իսրաելյան Գարիկ-         </w:t>
      </w:r>
      <w:r w:rsidRPr="00CF5BD3">
        <w:rPr>
          <w:rFonts w:ascii="GHEA Grapalat" w:hAnsi="GHEA Grapalat"/>
          <w:lang w:val="hy-AM"/>
        </w:rPr>
        <w:t xml:space="preserve">      </w:t>
      </w:r>
      <w:r w:rsidRPr="00CC0283">
        <w:rPr>
          <w:rFonts w:ascii="GHEA Grapalat" w:hAnsi="GHEA Grapalat"/>
          <w:lang w:val="hy-AM"/>
        </w:rPr>
        <w:t xml:space="preserve"> </w:t>
      </w:r>
      <w:r w:rsidRPr="00CF5BD3"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կողմ</w:t>
      </w: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Աթայան Մերուժան-            կողմ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F5BD3"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Պետրոսյան Հովհաննես-         կողմ</w:t>
      </w: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Գևորգ</w:t>
      </w:r>
      <w:r>
        <w:rPr>
          <w:rFonts w:ascii="GHEA Grapalat" w:hAnsi="GHEA Grapalat"/>
          <w:lang w:val="hy-AM"/>
        </w:rPr>
        <w:t xml:space="preserve">յան Մարինա-           կողմ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F5BD3">
        <w:rPr>
          <w:rFonts w:ascii="GHEA Grapalat" w:hAnsi="GHEA Grapalat"/>
          <w:lang w:val="hy-AM"/>
        </w:rPr>
        <w:t xml:space="preserve">  </w:t>
      </w:r>
      <w:r w:rsidRPr="00CC0283">
        <w:rPr>
          <w:rFonts w:ascii="GHEA Grapalat" w:hAnsi="GHEA Grapalat"/>
          <w:lang w:val="hy-AM"/>
        </w:rPr>
        <w:t>Մակիյան Կարինե-                 կողմ</w:t>
      </w: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Հակոբյան Արմեն -            կողմ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</w:t>
      </w:r>
      <w:r w:rsidRPr="00CF5BD3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Ստեփանյան Դերենիկ-            </w:t>
      </w:r>
      <w:r w:rsidRPr="00CF5BD3"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կողմ</w:t>
      </w:r>
    </w:p>
    <w:p w:rsidR="00A703B1" w:rsidRPr="00CC0283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</w:p>
    <w:p w:rsidR="00A703B1" w:rsidRDefault="00A703B1" w:rsidP="00A703B1">
      <w:pPr>
        <w:spacing w:after="0" w:line="240" w:lineRule="auto"/>
        <w:jc w:val="both"/>
        <w:divId w:val="895942975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Սաղա</w:t>
      </w:r>
      <w:r>
        <w:rPr>
          <w:rFonts w:ascii="GHEA Grapalat" w:hAnsi="GHEA Grapalat"/>
          <w:lang w:val="hy-AM"/>
        </w:rPr>
        <w:t>թելյան Էրիկ-            կողմ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</w:t>
      </w:r>
      <w:r w:rsidRPr="00CF5BD3">
        <w:rPr>
          <w:rFonts w:ascii="GHEA Grapalat" w:hAnsi="GHEA Grapalat"/>
          <w:lang w:val="hy-AM"/>
        </w:rPr>
        <w:t xml:space="preserve">          Առաքելյան Սասուն </w:t>
      </w: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CF5BD3">
        <w:rPr>
          <w:rFonts w:ascii="GHEA Grapalat" w:hAnsi="GHEA Grapalat"/>
          <w:lang w:val="hy-AM"/>
        </w:rPr>
        <w:t xml:space="preserve">      կողմ</w:t>
      </w:r>
    </w:p>
    <w:p w:rsidR="00901A7C" w:rsidRDefault="00901A7C" w:rsidP="00901A7C">
      <w:pPr>
        <w:pStyle w:val="a3"/>
        <w:divId w:val="895942975"/>
        <w:rPr>
          <w:rFonts w:cs="Sylfaen"/>
          <w:sz w:val="22"/>
          <w:szCs w:val="22"/>
          <w:lang w:val="hy-AM"/>
        </w:rPr>
      </w:pPr>
    </w:p>
    <w:p w:rsidR="00A703B1" w:rsidRDefault="00A703B1" w:rsidP="00901A7C">
      <w:pPr>
        <w:pStyle w:val="a3"/>
        <w:ind w:left="708" w:firstLine="708"/>
        <w:divId w:val="895942975"/>
        <w:rPr>
          <w:rFonts w:cs="Sylfaen"/>
          <w:sz w:val="22"/>
          <w:szCs w:val="22"/>
          <w:lang w:val="hy-AM"/>
        </w:rPr>
      </w:pPr>
      <w:r w:rsidRPr="004D5E50">
        <w:rPr>
          <w:rFonts w:cs="Sylfaen"/>
          <w:sz w:val="22"/>
          <w:szCs w:val="22"/>
          <w:lang w:val="hy-AM"/>
        </w:rPr>
        <w:t>Հ</w:t>
      </w:r>
      <w:r>
        <w:rPr>
          <w:rFonts w:cs="Sylfaen"/>
          <w:sz w:val="22"/>
          <w:szCs w:val="22"/>
          <w:lang w:val="hy-AM"/>
        </w:rPr>
        <w:t xml:space="preserve">ԱՄԱՅՆՔԻ ՂԵԿԱՎԱՐ </w:t>
      </w:r>
      <w:r>
        <w:rPr>
          <w:rFonts w:cs="Sylfaen"/>
          <w:sz w:val="22"/>
          <w:szCs w:val="22"/>
          <w:lang w:val="hy-AM"/>
        </w:rPr>
        <w:tab/>
      </w:r>
      <w:r>
        <w:rPr>
          <w:rFonts w:cs="Sylfaen"/>
          <w:sz w:val="22"/>
          <w:szCs w:val="22"/>
          <w:lang w:val="hy-AM"/>
        </w:rPr>
        <w:tab/>
      </w:r>
      <w:r>
        <w:rPr>
          <w:rFonts w:cs="Sylfaen"/>
          <w:sz w:val="22"/>
          <w:szCs w:val="22"/>
          <w:lang w:val="hy-AM"/>
        </w:rPr>
        <w:tab/>
      </w:r>
      <w:r>
        <w:rPr>
          <w:rFonts w:cs="Sylfaen"/>
          <w:sz w:val="22"/>
          <w:szCs w:val="22"/>
          <w:lang w:val="hy-AM"/>
        </w:rPr>
        <w:tab/>
        <w:t>Մ ՓԱՐԱՄԱԶՅԱՆ</w:t>
      </w:r>
    </w:p>
    <w:p w:rsidR="00A703B1" w:rsidRPr="00A703B1" w:rsidRDefault="00A703B1" w:rsidP="00A703B1">
      <w:pPr>
        <w:pStyle w:val="a3"/>
        <w:divId w:val="895942975"/>
        <w:rPr>
          <w:rFonts w:cs="Sylfaen"/>
          <w:sz w:val="20"/>
          <w:szCs w:val="20"/>
          <w:lang w:val="hy-AM"/>
        </w:rPr>
      </w:pPr>
      <w:r w:rsidRPr="00A703B1">
        <w:rPr>
          <w:rFonts w:cs="Sylfaen"/>
          <w:sz w:val="20"/>
          <w:szCs w:val="20"/>
          <w:lang w:val="hy-AM"/>
        </w:rPr>
        <w:t>2018թ, հուլիսի 3 Քաջարան</w:t>
      </w:r>
    </w:p>
    <w:p w:rsidR="00000000" w:rsidRPr="00A703B1" w:rsidRDefault="00615A28">
      <w:pPr>
        <w:pStyle w:val="a3"/>
        <w:divId w:val="895942975"/>
        <w:rPr>
          <w:lang w:val="hy-AM"/>
        </w:rPr>
      </w:pPr>
      <w:r w:rsidRPr="00A703B1">
        <w:rPr>
          <w:rFonts w:ascii="Calibri" w:hAnsi="Calibri" w:cs="Calibri"/>
          <w:lang w:val="hy-AM"/>
        </w:rPr>
        <w:t> </w:t>
      </w:r>
    </w:p>
    <w:p w:rsidR="00000000" w:rsidRPr="00A703B1" w:rsidRDefault="00615A28" w:rsidP="00A703B1">
      <w:pPr>
        <w:pStyle w:val="a3"/>
        <w:divId w:val="1183783310"/>
        <w:rPr>
          <w:lang w:val="hy-AM"/>
        </w:rPr>
      </w:pPr>
      <w:r w:rsidRPr="00A703B1">
        <w:rPr>
          <w:i/>
          <w:iCs/>
          <w:lang w:val="hy-AM"/>
        </w:rPr>
        <w:lastRenderedPageBreak/>
        <w:br/>
      </w:r>
    </w:p>
    <w:p w:rsidR="00000000" w:rsidRPr="00A703B1" w:rsidRDefault="00615A28">
      <w:pPr>
        <w:pStyle w:val="a3"/>
        <w:divId w:val="895942975"/>
        <w:rPr>
          <w:lang w:val="hy-AM"/>
        </w:rPr>
      </w:pPr>
      <w:r w:rsidRPr="00A703B1">
        <w:rPr>
          <w:rFonts w:ascii="Calibri" w:hAnsi="Calibri" w:cs="Calibri"/>
          <w:lang w:val="hy-AM"/>
        </w:rPr>
        <w:t> </w:t>
      </w:r>
    </w:p>
    <w:p w:rsidR="007661B3" w:rsidRPr="007661B3" w:rsidRDefault="00615A28" w:rsidP="007661B3">
      <w:pPr>
        <w:pStyle w:val="a3"/>
        <w:jc w:val="center"/>
        <w:divId w:val="895942975"/>
        <w:rPr>
          <w:rStyle w:val="a4"/>
          <w:sz w:val="27"/>
          <w:szCs w:val="27"/>
          <w:lang w:val="hy-AM"/>
        </w:rPr>
      </w:pPr>
      <w:r w:rsidRPr="00A703B1">
        <w:rPr>
          <w:rFonts w:ascii="Calibri" w:hAnsi="Calibri" w:cs="Calibri"/>
          <w:lang w:val="hy-AM"/>
        </w:rPr>
        <w:t> </w:t>
      </w:r>
      <w:r w:rsidR="007661B3" w:rsidRPr="007661B3">
        <w:rPr>
          <w:rStyle w:val="a4"/>
          <w:sz w:val="27"/>
          <w:szCs w:val="27"/>
          <w:lang w:val="hy-AM"/>
        </w:rPr>
        <w:t>ԱՐՁԱՆԱԳՐՈՒԹՅՈՒՆ N 5</w:t>
      </w:r>
      <w:r w:rsidR="007661B3" w:rsidRPr="007661B3">
        <w:rPr>
          <w:b/>
          <w:bCs/>
          <w:sz w:val="27"/>
          <w:szCs w:val="27"/>
          <w:lang w:val="hy-AM"/>
        </w:rPr>
        <w:br/>
      </w:r>
      <w:r w:rsidR="007661B3" w:rsidRPr="007661B3">
        <w:rPr>
          <w:rStyle w:val="a4"/>
          <w:sz w:val="27"/>
          <w:szCs w:val="27"/>
          <w:lang w:val="hy-AM"/>
        </w:rPr>
        <w:t>ԱՎԱԳԱՆՈՒ ՀԵՐԹԱԿԱՆ ՆԻՍՏԻ</w:t>
      </w:r>
      <w:r w:rsidR="007661B3" w:rsidRPr="007661B3">
        <w:rPr>
          <w:rStyle w:val="a4"/>
          <w:sz w:val="27"/>
          <w:szCs w:val="27"/>
          <w:lang w:val="hy-AM"/>
        </w:rPr>
        <w:t xml:space="preserve"> </w:t>
      </w:r>
    </w:p>
    <w:p w:rsidR="007661B3" w:rsidRPr="007661B3" w:rsidRDefault="007661B3" w:rsidP="007661B3">
      <w:pPr>
        <w:pStyle w:val="a3"/>
        <w:jc w:val="center"/>
        <w:divId w:val="895942975"/>
        <w:rPr>
          <w:rStyle w:val="a4"/>
          <w:sz w:val="27"/>
          <w:szCs w:val="27"/>
          <w:lang w:val="hy-AM"/>
        </w:rPr>
      </w:pPr>
      <w:r w:rsidRPr="007661B3">
        <w:rPr>
          <w:rStyle w:val="a4"/>
          <w:sz w:val="27"/>
          <w:szCs w:val="27"/>
          <w:lang w:val="hy-AM"/>
        </w:rPr>
        <w:t>25 ՀՈՒՆԻՍԻ 2018Թ</w:t>
      </w:r>
    </w:p>
    <w:p w:rsidR="00615A28" w:rsidRPr="00A703B1" w:rsidRDefault="00615A28">
      <w:pPr>
        <w:pStyle w:val="a3"/>
        <w:divId w:val="895942975"/>
        <w:rPr>
          <w:lang w:val="hy-AM"/>
        </w:rPr>
      </w:pPr>
    </w:p>
    <w:sectPr w:rsidR="00615A28" w:rsidRPr="00A703B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0"/>
    <w:rsid w:val="005E3DE4"/>
    <w:rsid w:val="00615A28"/>
    <w:rsid w:val="006F59A6"/>
    <w:rsid w:val="007661B3"/>
    <w:rsid w:val="00863E76"/>
    <w:rsid w:val="00901A7C"/>
    <w:rsid w:val="00A703B1"/>
    <w:rsid w:val="00A70600"/>
    <w:rsid w:val="00CF438D"/>
    <w:rsid w:val="00DC5F9E"/>
    <w:rsid w:val="00F5075A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4452"/>
  <w15:docId w15:val="{67D4D911-59D8-433E-9E26-7896DC6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No Spacing"/>
    <w:uiPriority w:val="1"/>
    <w:qFormat/>
    <w:rsid w:val="00F5075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2018-07-02T12:19:00Z</cp:lastPrinted>
  <dcterms:created xsi:type="dcterms:W3CDTF">2018-07-02T11:57:00Z</dcterms:created>
  <dcterms:modified xsi:type="dcterms:W3CDTF">2018-07-02T12:20:00Z</dcterms:modified>
</cp:coreProperties>
</file>